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3D1A1" w14:textId="03772DF2" w:rsidR="0065319D" w:rsidRPr="007E6F14" w:rsidRDefault="007E6F14" w:rsidP="007E6F14">
      <w:pPr>
        <w:spacing w:after="0" w:line="240" w:lineRule="auto"/>
        <w:jc w:val="center"/>
        <w:rPr>
          <w:rFonts w:ascii="Palatino Linotype" w:hAnsi="Palatino Linotype" w:cs="Times New Roman"/>
          <w:b/>
          <w:sz w:val="36"/>
          <w:szCs w:val="36"/>
        </w:rPr>
      </w:pPr>
      <w:r>
        <w:rPr>
          <w:rFonts w:ascii="Times New Roman" w:hAnsi="Times New Roman"/>
          <w:noProof/>
          <w:sz w:val="24"/>
          <w:szCs w:val="24"/>
          <w:lang w:eastAsia="pt-BR"/>
        </w:rPr>
        <mc:AlternateContent>
          <mc:Choice Requires="wps">
            <w:drawing>
              <wp:anchor distT="0" distB="0" distL="114300" distR="114300" simplePos="0" relativeHeight="251658752" behindDoc="0" locked="0" layoutInCell="1" allowOverlap="1" wp14:anchorId="1A0BAA4F" wp14:editId="00A84160">
                <wp:simplePos x="0" y="0"/>
                <wp:positionH relativeFrom="margin">
                  <wp:posOffset>981075</wp:posOffset>
                </wp:positionH>
                <wp:positionV relativeFrom="paragraph">
                  <wp:posOffset>-790575</wp:posOffset>
                </wp:positionV>
                <wp:extent cx="3438525" cy="657225"/>
                <wp:effectExtent l="0" t="0" r="9525" b="952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F7F25" w14:textId="40768015" w:rsidR="007E6F14" w:rsidRDefault="007E6F14" w:rsidP="007E6F14">
                            <w:pPr>
                              <w:spacing w:after="0" w:line="240" w:lineRule="auto"/>
                              <w:jc w:val="center"/>
                              <w:rPr>
                                <w:rFonts w:ascii="Candara" w:hAnsi="Candara" w:cs="Calibri"/>
                                <w:sz w:val="21"/>
                                <w:szCs w:val="21"/>
                              </w:rPr>
                            </w:pPr>
                            <w:r w:rsidRPr="003F0FB8">
                              <w:rPr>
                                <w:rFonts w:ascii="Candara" w:hAnsi="Candara" w:cs="Calibri"/>
                                <w:i/>
                                <w:sz w:val="21"/>
                                <w:szCs w:val="21"/>
                              </w:rPr>
                              <w:t>Revista Alpha</w:t>
                            </w:r>
                            <w:r>
                              <w:rPr>
                                <w:rFonts w:ascii="Candara" w:hAnsi="Candara" w:cs="Calibri"/>
                                <w:sz w:val="21"/>
                                <w:szCs w:val="21"/>
                              </w:rPr>
                              <w:t>, 21(</w:t>
                            </w:r>
                            <w:r w:rsidRPr="003F0FB8">
                              <w:rPr>
                                <w:rFonts w:ascii="Candara" w:hAnsi="Candara" w:cs="Calibri"/>
                                <w:sz w:val="21"/>
                                <w:szCs w:val="21"/>
                              </w:rPr>
                              <w:t>1</w:t>
                            </w:r>
                            <w:r>
                              <w:rPr>
                                <w:rFonts w:ascii="Candara" w:hAnsi="Candara" w:cs="Calibri"/>
                                <w:sz w:val="21"/>
                                <w:szCs w:val="21"/>
                              </w:rPr>
                              <w:t xml:space="preserve">): </w:t>
                            </w:r>
                            <w:r w:rsidR="007264FB">
                              <w:rPr>
                                <w:rFonts w:ascii="Candara" w:hAnsi="Candara"/>
                                <w:sz w:val="21"/>
                                <w:szCs w:val="21"/>
                              </w:rPr>
                              <w:t>108-116</w:t>
                            </w:r>
                            <w:r>
                              <w:rPr>
                                <w:rFonts w:ascii="Candara" w:hAnsi="Candara"/>
                                <w:sz w:val="21"/>
                                <w:szCs w:val="21"/>
                              </w:rPr>
                              <w:t>,</w:t>
                            </w:r>
                            <w:r w:rsidRPr="003F0FB8">
                              <w:rPr>
                                <w:rFonts w:ascii="Candara" w:hAnsi="Candara" w:cs="Calibri"/>
                                <w:sz w:val="21"/>
                                <w:szCs w:val="21"/>
                              </w:rPr>
                              <w:t xml:space="preserve"> jan./</w:t>
                            </w:r>
                            <w:r>
                              <w:rPr>
                                <w:rFonts w:ascii="Candara" w:hAnsi="Candara" w:cs="Calibri"/>
                                <w:sz w:val="21"/>
                                <w:szCs w:val="21"/>
                              </w:rPr>
                              <w:t>jul. 2020</w:t>
                            </w:r>
                          </w:p>
                          <w:p w14:paraId="682DA2CE" w14:textId="77777777" w:rsidR="007E6F14" w:rsidRDefault="007E6F14" w:rsidP="007E6F14">
                            <w:pPr>
                              <w:spacing w:after="0" w:line="240" w:lineRule="auto"/>
                              <w:jc w:val="center"/>
                              <w:rPr>
                                <w:rFonts w:ascii="Candara" w:hAnsi="Candara" w:cs="Calibri"/>
                                <w:sz w:val="21"/>
                                <w:szCs w:val="21"/>
                              </w:rPr>
                            </w:pPr>
                            <w:r>
                              <w:rPr>
                                <w:rFonts w:ascii="Candara" w:hAnsi="Candara" w:cs="Calibri"/>
                                <w:sz w:val="21"/>
                                <w:szCs w:val="21"/>
                              </w:rPr>
                              <w:t>© Centro Universitário de Patos de Minas</w:t>
                            </w:r>
                          </w:p>
                          <w:p w14:paraId="39CB961F" w14:textId="77777777" w:rsidR="007E6F14" w:rsidRDefault="007E6F14" w:rsidP="007E6F14">
                            <w:pPr>
                              <w:spacing w:after="0" w:line="240" w:lineRule="auto"/>
                              <w:jc w:val="center"/>
                              <w:rPr>
                                <w:rFonts w:ascii="Candara" w:hAnsi="Candara" w:cs="Calibri"/>
                                <w:sz w:val="16"/>
                              </w:rPr>
                            </w:pPr>
                            <w:r w:rsidRPr="003F0FB8">
                              <w:rPr>
                                <w:rFonts w:ascii="Candara" w:hAnsi="Candara" w:cs="Calibri"/>
                                <w:sz w:val="21"/>
                                <w:szCs w:val="21"/>
                              </w:rPr>
                              <w:t>https://revistas.unipam.edu.br/index.php/revistaalpha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BAA4F" id="Retângulo 4" o:spid="_x0000_s1026" style="position:absolute;left:0;text-align:left;margin-left:77.25pt;margin-top:-62.25pt;width:270.75pt;height:51.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" stroked="f">
                <v:textbox>
                  <w:txbxContent>
                    <w:p w14:paraId="7B2F7F25" w14:textId="40768015" w:rsidR="007E6F14" w:rsidRDefault="007E6F14" w:rsidP="007E6F14">
                      <w:pPr>
                        <w:spacing w:after="0" w:line="240" w:lineRule="auto"/>
                        <w:jc w:val="center"/>
                        <w:rPr>
                          <w:rFonts w:ascii="Candara" w:hAnsi="Candara" w:cs="Calibri"/>
                          <w:sz w:val="21"/>
                          <w:szCs w:val="21"/>
                        </w:rPr>
                      </w:pPr>
                      <w:r w:rsidRPr="003F0FB8">
                        <w:rPr>
                          <w:rFonts w:ascii="Candara" w:hAnsi="Candara" w:cs="Calibri"/>
                          <w:i/>
                          <w:sz w:val="21"/>
                          <w:szCs w:val="21"/>
                        </w:rPr>
                        <w:t>Revista Alpha</w:t>
                      </w:r>
                      <w:r>
                        <w:rPr>
                          <w:rFonts w:ascii="Candara" w:hAnsi="Candara" w:cs="Calibri"/>
                          <w:sz w:val="21"/>
                          <w:szCs w:val="21"/>
                        </w:rPr>
                        <w:t>, 21(</w:t>
                      </w:r>
                      <w:r w:rsidRPr="003F0FB8">
                        <w:rPr>
                          <w:rFonts w:ascii="Candara" w:hAnsi="Candara" w:cs="Calibri"/>
                          <w:sz w:val="21"/>
                          <w:szCs w:val="21"/>
                        </w:rPr>
                        <w:t>1</w:t>
                      </w:r>
                      <w:r>
                        <w:rPr>
                          <w:rFonts w:ascii="Candara" w:hAnsi="Candara" w:cs="Calibri"/>
                          <w:sz w:val="21"/>
                          <w:szCs w:val="21"/>
                        </w:rPr>
                        <w:t xml:space="preserve">): </w:t>
                      </w:r>
                      <w:r w:rsidR="007264FB">
                        <w:rPr>
                          <w:rFonts w:ascii="Candara" w:hAnsi="Candara"/>
                          <w:sz w:val="21"/>
                          <w:szCs w:val="21"/>
                        </w:rPr>
                        <w:t>108-116</w:t>
                      </w:r>
                      <w:r>
                        <w:rPr>
                          <w:rFonts w:ascii="Candara" w:hAnsi="Candara"/>
                          <w:sz w:val="21"/>
                          <w:szCs w:val="21"/>
                        </w:rPr>
                        <w:t>,</w:t>
                      </w:r>
                      <w:r w:rsidRPr="003F0FB8">
                        <w:rPr>
                          <w:rFonts w:ascii="Candara" w:hAnsi="Candara" w:cs="Calibri"/>
                          <w:sz w:val="21"/>
                          <w:szCs w:val="21"/>
                        </w:rPr>
                        <w:t xml:space="preserve"> jan./</w:t>
                      </w:r>
                      <w:r>
                        <w:rPr>
                          <w:rFonts w:ascii="Candara" w:hAnsi="Candara" w:cs="Calibri"/>
                          <w:sz w:val="21"/>
                          <w:szCs w:val="21"/>
                        </w:rPr>
                        <w:t>jul. 2020</w:t>
                      </w:r>
                    </w:p>
                    <w:p w14:paraId="682DA2CE" w14:textId="77777777" w:rsidR="007E6F14" w:rsidRDefault="007E6F14" w:rsidP="007E6F14">
                      <w:pPr>
                        <w:spacing w:after="0" w:line="240" w:lineRule="auto"/>
                        <w:jc w:val="center"/>
                        <w:rPr>
                          <w:rFonts w:ascii="Candara" w:hAnsi="Candara" w:cs="Calibri"/>
                          <w:sz w:val="21"/>
                          <w:szCs w:val="21"/>
                        </w:rPr>
                      </w:pPr>
                      <w:r>
                        <w:rPr>
                          <w:rFonts w:ascii="Candara" w:hAnsi="Candara" w:cs="Calibri"/>
                          <w:sz w:val="21"/>
                          <w:szCs w:val="21"/>
                        </w:rPr>
                        <w:t>© Centro Universitário de Patos de Minas</w:t>
                      </w:r>
                    </w:p>
                    <w:p w14:paraId="39CB961F" w14:textId="77777777" w:rsidR="007E6F14" w:rsidRDefault="007E6F14" w:rsidP="007E6F14">
                      <w:pPr>
                        <w:spacing w:after="0" w:line="240" w:lineRule="auto"/>
                        <w:jc w:val="center"/>
                        <w:rPr>
                          <w:rFonts w:ascii="Candara" w:hAnsi="Candara" w:cs="Calibri"/>
                          <w:sz w:val="16"/>
                        </w:rPr>
                      </w:pPr>
                      <w:r w:rsidRPr="003F0FB8">
                        <w:rPr>
                          <w:rFonts w:ascii="Candara" w:hAnsi="Candara" w:cs="Calibri"/>
                          <w:sz w:val="21"/>
                          <w:szCs w:val="21"/>
                        </w:rPr>
                        <w:t>https://revistas.unipam.edu.br/index.php/revistaalpha</w:t>
                      </w:r>
                    </w:p>
                  </w:txbxContent>
                </v:textbox>
                <w10:wrap anchorx="margin"/>
              </v:rect>
            </w:pict>
          </mc:Fallback>
        </mc:AlternateContent>
      </w:r>
      <w:r w:rsidR="005C32D0" w:rsidRPr="007E6F14">
        <w:rPr>
          <w:rFonts w:ascii="Palatino Linotype" w:hAnsi="Palatino Linotype" w:cs="Times New Roman"/>
          <w:b/>
          <w:sz w:val="36"/>
          <w:szCs w:val="36"/>
        </w:rPr>
        <w:t>A</w:t>
      </w:r>
      <w:r w:rsidR="00566CDB" w:rsidRPr="007E6F14">
        <w:rPr>
          <w:rFonts w:ascii="Palatino Linotype" w:hAnsi="Palatino Linotype" w:cs="Times New Roman"/>
          <w:b/>
          <w:sz w:val="36"/>
          <w:szCs w:val="36"/>
        </w:rPr>
        <w:t xml:space="preserve"> relação entre aprendizagem e desenvolvimento</w:t>
      </w:r>
      <w:r w:rsidR="0065319D" w:rsidRPr="007E6F14">
        <w:rPr>
          <w:rFonts w:ascii="Palatino Linotype" w:hAnsi="Palatino Linotype" w:cs="Times New Roman"/>
          <w:b/>
          <w:sz w:val="36"/>
          <w:szCs w:val="36"/>
        </w:rPr>
        <w:t xml:space="preserve"> </w:t>
      </w:r>
      <w:r w:rsidR="00566CDB" w:rsidRPr="007E6F14">
        <w:rPr>
          <w:rFonts w:ascii="Palatino Linotype" w:hAnsi="Palatino Linotype" w:cs="Times New Roman"/>
          <w:b/>
          <w:sz w:val="36"/>
          <w:szCs w:val="36"/>
        </w:rPr>
        <w:t>segundo V</w:t>
      </w:r>
      <w:r w:rsidR="00D75F0A" w:rsidRPr="007E6F14">
        <w:rPr>
          <w:rFonts w:ascii="Palatino Linotype" w:hAnsi="Palatino Linotype" w:cs="Times New Roman"/>
          <w:b/>
          <w:sz w:val="36"/>
          <w:szCs w:val="36"/>
        </w:rPr>
        <w:t>ygotsky</w:t>
      </w:r>
      <w:r w:rsidR="005C32D0" w:rsidRPr="007E6F14">
        <w:rPr>
          <w:rFonts w:ascii="Palatino Linotype" w:hAnsi="Palatino Linotype" w:cs="Times New Roman"/>
          <w:b/>
          <w:sz w:val="36"/>
          <w:szCs w:val="36"/>
        </w:rPr>
        <w:t>: notas introdutórias</w:t>
      </w:r>
    </w:p>
    <w:p w14:paraId="021E1FE8" w14:textId="77777777" w:rsidR="007E6F14" w:rsidRPr="007E6F14" w:rsidRDefault="007E6F14" w:rsidP="007E6F14">
      <w:pPr>
        <w:spacing w:after="0" w:line="240" w:lineRule="auto"/>
        <w:ind w:right="6"/>
        <w:jc w:val="center"/>
        <w:rPr>
          <w:rFonts w:ascii="Palatino Linotype" w:eastAsia="Times New Roman" w:hAnsi="Palatino Linotype" w:cs="Calibri"/>
          <w:smallCaps/>
          <w:sz w:val="28"/>
          <w:szCs w:val="24"/>
          <w:lang w:eastAsia="pt-BR"/>
        </w:rPr>
      </w:pPr>
    </w:p>
    <w:p w14:paraId="51CD9F1A" w14:textId="31D27420" w:rsidR="007E6F14" w:rsidRPr="007E6F14" w:rsidRDefault="007E6F14" w:rsidP="007E6F14">
      <w:pPr>
        <w:spacing w:after="0" w:line="240" w:lineRule="auto"/>
        <w:ind w:right="6"/>
        <w:jc w:val="center"/>
        <w:rPr>
          <w:rFonts w:ascii="Palatino Linotype" w:eastAsia="Times New Roman" w:hAnsi="Palatino Linotype" w:cs="Calibri"/>
          <w:smallCaps/>
          <w:sz w:val="24"/>
          <w:szCs w:val="24"/>
          <w:lang w:eastAsia="pt-BR"/>
        </w:rPr>
      </w:pPr>
      <w:r w:rsidRPr="007E6F14">
        <w:rPr>
          <w:rFonts w:ascii="Palatino Linotype" w:eastAsia="Times New Roman" w:hAnsi="Palatino Linotype" w:cs="Calibri"/>
          <w:smallCaps/>
          <w:sz w:val="24"/>
          <w:szCs w:val="24"/>
          <w:lang w:eastAsia="pt-BR"/>
        </w:rPr>
        <w:t>Henrique Carivaldo de Miranda Neto</w:t>
      </w:r>
    </w:p>
    <w:p w14:paraId="2C4AC0E7" w14:textId="77777777" w:rsidR="007E6F14" w:rsidRPr="007E6F14" w:rsidRDefault="007E6F14" w:rsidP="007E6F14">
      <w:pPr>
        <w:spacing w:after="0" w:line="240" w:lineRule="auto"/>
        <w:ind w:right="6"/>
        <w:jc w:val="center"/>
        <w:rPr>
          <w:rFonts w:ascii="Palatino Linotype" w:eastAsia="Calibri" w:hAnsi="Palatino Linotype" w:cs="Calibri"/>
        </w:rPr>
      </w:pPr>
      <w:r w:rsidRPr="007E6F14">
        <w:rPr>
          <w:rFonts w:ascii="Palatino Linotype" w:eastAsia="Calibri" w:hAnsi="Palatino Linotype" w:cs="Calibri"/>
        </w:rPr>
        <w:t>Doutorando e mestre em Educação. Docente e Pró-Reitor de Ensino, Pesquisa e Extensão do Centro Universitário de Patos de Minas (UNIPAM).</w:t>
      </w:r>
    </w:p>
    <w:p w14:paraId="18952296" w14:textId="4AD71DD5" w:rsidR="007E6F14" w:rsidRPr="007E6F14" w:rsidRDefault="007E6F14" w:rsidP="007E6F14">
      <w:pPr>
        <w:spacing w:after="0" w:line="240" w:lineRule="auto"/>
        <w:ind w:right="6"/>
        <w:jc w:val="center"/>
        <w:rPr>
          <w:rFonts w:ascii="Palatino Linotype" w:eastAsia="Calibri" w:hAnsi="Palatino Linotype" w:cs="Calibri"/>
        </w:rPr>
      </w:pPr>
      <w:r w:rsidRPr="007E6F14">
        <w:rPr>
          <w:rFonts w:ascii="Palatino Linotype" w:eastAsia="Calibri" w:hAnsi="Palatino Linotype" w:cs="Calibri"/>
        </w:rPr>
        <w:t>E-mail: profhenrique@unipam.edu.br</w:t>
      </w:r>
    </w:p>
    <w:p w14:paraId="2C5CA38B" w14:textId="77777777" w:rsidR="007E6F14" w:rsidRPr="007E6F14" w:rsidRDefault="007E6F14" w:rsidP="007E6F14">
      <w:pPr>
        <w:spacing w:after="0" w:line="240" w:lineRule="auto"/>
        <w:ind w:right="6"/>
        <w:jc w:val="center"/>
        <w:rPr>
          <w:rFonts w:ascii="Palatino Linotype" w:eastAsia="Calibri" w:hAnsi="Palatino Linotype" w:cs="Calibri"/>
        </w:rPr>
      </w:pPr>
    </w:p>
    <w:p w14:paraId="78FAD72C" w14:textId="55100CC2" w:rsidR="007E6F14" w:rsidRPr="007E6F14" w:rsidRDefault="007E6F14" w:rsidP="007E6F14">
      <w:pPr>
        <w:spacing w:after="0" w:line="240" w:lineRule="auto"/>
        <w:ind w:right="6"/>
        <w:jc w:val="center"/>
        <w:rPr>
          <w:rFonts w:ascii="Palatino Linotype" w:eastAsia="Times New Roman" w:hAnsi="Palatino Linotype" w:cs="Calibri"/>
          <w:smallCaps/>
          <w:sz w:val="24"/>
          <w:szCs w:val="24"/>
          <w:lang w:eastAsia="pt-BR"/>
        </w:rPr>
      </w:pPr>
      <w:r w:rsidRPr="007E6F14">
        <w:rPr>
          <w:rFonts w:ascii="Palatino Linotype" w:eastAsia="Times New Roman" w:hAnsi="Palatino Linotype" w:cs="Calibri"/>
          <w:smallCaps/>
          <w:sz w:val="24"/>
          <w:szCs w:val="24"/>
          <w:lang w:eastAsia="pt-BR"/>
        </w:rPr>
        <w:t>Orlando Fernández Aquino</w:t>
      </w:r>
    </w:p>
    <w:p w14:paraId="763DEBA5" w14:textId="77777777" w:rsidR="007E6F14" w:rsidRPr="007E6F14" w:rsidRDefault="007E6F14" w:rsidP="007E6F14">
      <w:pPr>
        <w:spacing w:after="0" w:line="240" w:lineRule="auto"/>
        <w:ind w:right="6"/>
        <w:jc w:val="center"/>
        <w:rPr>
          <w:rFonts w:ascii="Palatino Linotype" w:eastAsia="Calibri" w:hAnsi="Palatino Linotype" w:cs="Calibri"/>
        </w:rPr>
      </w:pPr>
      <w:r w:rsidRPr="007E6F14">
        <w:rPr>
          <w:rFonts w:ascii="Palatino Linotype" w:eastAsia="Calibri" w:hAnsi="Palatino Linotype" w:cs="Calibri"/>
        </w:rPr>
        <w:t>Doutor em Ciências Pedagógicas. Docente do Programa de Pós-Graduação em Educação da Universidade de Uberaba (UNIUBE).</w:t>
      </w:r>
    </w:p>
    <w:p w14:paraId="6D50EE22" w14:textId="1EA3C6F6" w:rsidR="007E6F14" w:rsidRPr="007E6F14" w:rsidRDefault="007E6F14" w:rsidP="007E6F14">
      <w:pPr>
        <w:spacing w:after="0" w:line="240" w:lineRule="auto"/>
        <w:ind w:right="6"/>
        <w:jc w:val="center"/>
        <w:rPr>
          <w:rFonts w:ascii="Palatino Linotype" w:eastAsia="Calibri" w:hAnsi="Palatino Linotype" w:cs="Calibri"/>
        </w:rPr>
      </w:pPr>
      <w:r w:rsidRPr="007E6F14">
        <w:rPr>
          <w:rFonts w:ascii="Palatino Linotype" w:eastAsia="Calibri" w:hAnsi="Palatino Linotype" w:cs="Calibri"/>
        </w:rPr>
        <w:t>E-mail:</w:t>
      </w:r>
      <w:r w:rsidR="007B2DC3">
        <w:rPr>
          <w:rFonts w:ascii="Palatino Linotype" w:eastAsia="Calibri" w:hAnsi="Palatino Linotype" w:cs="Calibri"/>
        </w:rPr>
        <w:t xml:space="preserve"> </w:t>
      </w:r>
      <w:bookmarkStart w:id="0" w:name="_GoBack"/>
      <w:bookmarkEnd w:id="0"/>
      <w:r w:rsidRPr="007E6F14">
        <w:rPr>
          <w:rFonts w:ascii="Palatino Linotype" w:eastAsia="Calibri" w:hAnsi="Palatino Linotype" w:cs="Calibri"/>
        </w:rPr>
        <w:t>orlando.aquino@uniube.br</w:t>
      </w:r>
    </w:p>
    <w:p w14:paraId="54CC8FD4" w14:textId="77777777" w:rsidR="007E6F14" w:rsidRPr="007E6F14" w:rsidRDefault="007E6F14" w:rsidP="007E6F14">
      <w:pPr>
        <w:spacing w:after="0" w:line="240" w:lineRule="auto"/>
        <w:jc w:val="right"/>
        <w:rPr>
          <w:rFonts w:ascii="Palatino Linotype" w:eastAsia="Calibri" w:hAnsi="Palatino Linotype" w:cs="Times New Roman"/>
        </w:rPr>
      </w:pPr>
    </w:p>
    <w:p w14:paraId="46B68D0F" w14:textId="77777777" w:rsidR="007E6F14" w:rsidRPr="007E6F14" w:rsidRDefault="007E6F14" w:rsidP="007E6F14">
      <w:pPr>
        <w:spacing w:after="0" w:line="240" w:lineRule="auto"/>
        <w:jc w:val="center"/>
        <w:rPr>
          <w:rFonts w:ascii="Palatino Linotype" w:eastAsia="Calibri" w:hAnsi="Palatino Linotype" w:cs="Times New Roman"/>
          <w:i/>
        </w:rPr>
      </w:pPr>
      <w:r w:rsidRPr="007E6F14">
        <w:rPr>
          <w:rFonts w:ascii="Palatino Linotype" w:eastAsia="Calibri" w:hAnsi="Palatino Linotype" w:cs="Calibri"/>
          <w:noProof/>
          <w:lang w:eastAsia="pt-BR"/>
        </w:rPr>
        <w:drawing>
          <wp:inline distT="0" distB="0" distL="0" distR="0" wp14:anchorId="644E5881" wp14:editId="2CA647D2">
            <wp:extent cx="1657350" cy="171112"/>
            <wp:effectExtent l="0" t="0" r="0" b="635"/>
            <wp:docPr id="2" name="Imagem 2" descr="D:\Fepam\Downloads\abstract-3166168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Fepam\Downloads\abstract-3166168_1280.png"/>
                    <pic:cNvPicPr>
                      <a:picLocks noChangeAspect="1" noChangeArrowheads="1"/>
                    </pic:cNvPicPr>
                  </pic:nvPicPr>
                  <pic:blipFill rotWithShape="1">
                    <a:blip r:embed="rId8" cstate="print">
                      <a:duotone>
                        <a:prstClr val="black"/>
                        <a:srgbClr val="C19D5B">
                          <a:tint val="45000"/>
                          <a:satMod val="400000"/>
                        </a:srgbClr>
                      </a:duotone>
                      <a:extLst>
                        <a:ext uri="{BEBA8EAE-BF5A-486C-A8C5-ECC9F3942E4B}">
                          <a14:imgProps xmlns:a14="http://schemas.microsoft.com/office/drawing/2010/main">
                            <a14:imgLayer r:embed="rId9">
                              <a14:imgEffect>
                                <a14:artisticPhotocopy/>
                              </a14:imgEffect>
                              <a14:imgEffect>
                                <a14:saturation sat="175000"/>
                              </a14:imgEffect>
                            </a14:imgLayer>
                          </a14:imgProps>
                        </a:ext>
                        <a:ext uri="{28A0092B-C50C-407E-A947-70E740481C1C}">
                          <a14:useLocalDpi xmlns:a14="http://schemas.microsoft.com/office/drawing/2010/main" val="0"/>
                        </a:ext>
                      </a:extLst>
                    </a:blip>
                    <a:srcRect t="34276" b="36749"/>
                    <a:stretch/>
                  </pic:blipFill>
                  <pic:spPr bwMode="auto">
                    <a:xfrm>
                      <a:off x="0" y="0"/>
                      <a:ext cx="1689721" cy="174454"/>
                    </a:xfrm>
                    <a:prstGeom prst="rect">
                      <a:avLst/>
                    </a:prstGeom>
                    <a:noFill/>
                    <a:ln>
                      <a:noFill/>
                    </a:ln>
                    <a:extLst>
                      <a:ext uri="{53640926-AAD7-44D8-BBD7-CCE9431645EC}">
                        <a14:shadowObscured xmlns:a14="http://schemas.microsoft.com/office/drawing/2010/main"/>
                      </a:ext>
                    </a:extLst>
                  </pic:spPr>
                </pic:pic>
              </a:graphicData>
            </a:graphic>
          </wp:inline>
        </w:drawing>
      </w:r>
    </w:p>
    <w:p w14:paraId="615AAE8F" w14:textId="77777777" w:rsidR="007E6F14" w:rsidRPr="007E6F14" w:rsidRDefault="007E6F14" w:rsidP="007E6F14">
      <w:pPr>
        <w:spacing w:after="0" w:line="240" w:lineRule="auto"/>
        <w:jc w:val="center"/>
        <w:rPr>
          <w:rFonts w:ascii="Palatino Linotype" w:hAnsi="Palatino Linotype" w:cs="Times New Roman"/>
          <w:b/>
        </w:rPr>
      </w:pPr>
    </w:p>
    <w:p w14:paraId="6994BD74" w14:textId="79E20C28" w:rsidR="00047CA4" w:rsidRPr="007E6F14" w:rsidRDefault="0065319D" w:rsidP="007E6F14">
      <w:pPr>
        <w:spacing w:after="0" w:line="240" w:lineRule="auto"/>
        <w:jc w:val="both"/>
        <w:rPr>
          <w:rFonts w:ascii="Palatino Linotype" w:hAnsi="Palatino Linotype" w:cs="Times New Roman"/>
          <w:sz w:val="20"/>
        </w:rPr>
      </w:pPr>
      <w:r w:rsidRPr="007E6F14">
        <w:rPr>
          <w:rFonts w:ascii="Palatino Linotype" w:hAnsi="Palatino Linotype" w:cs="Times New Roman"/>
          <w:b/>
          <w:sz w:val="20"/>
        </w:rPr>
        <w:t>R</w:t>
      </w:r>
      <w:r w:rsidR="007E6F14" w:rsidRPr="007E6F14">
        <w:rPr>
          <w:rFonts w:ascii="Palatino Linotype" w:hAnsi="Palatino Linotype" w:cs="Times New Roman"/>
          <w:b/>
          <w:sz w:val="20"/>
        </w:rPr>
        <w:t>esumo</w:t>
      </w:r>
      <w:r w:rsidR="00A45CF4" w:rsidRPr="007E6F14">
        <w:rPr>
          <w:rFonts w:ascii="Palatino Linotype" w:hAnsi="Palatino Linotype" w:cs="Times New Roman"/>
          <w:b/>
          <w:sz w:val="20"/>
        </w:rPr>
        <w:t xml:space="preserve">: </w:t>
      </w:r>
      <w:r w:rsidR="00D75F0A" w:rsidRPr="007E6F14">
        <w:rPr>
          <w:rFonts w:ascii="Palatino Linotype" w:hAnsi="Palatino Linotype" w:cs="Times New Roman"/>
          <w:sz w:val="20"/>
        </w:rPr>
        <w:t>Est</w:t>
      </w:r>
      <w:r w:rsidR="00D91842" w:rsidRPr="007E6F14">
        <w:rPr>
          <w:rFonts w:ascii="Palatino Linotype" w:hAnsi="Palatino Linotype" w:cs="Times New Roman"/>
          <w:sz w:val="20"/>
        </w:rPr>
        <w:t xml:space="preserve">as reflexões </w:t>
      </w:r>
      <w:r w:rsidRPr="007E6F14">
        <w:rPr>
          <w:rFonts w:ascii="Palatino Linotype" w:hAnsi="Palatino Linotype" w:cs="Times New Roman"/>
          <w:sz w:val="20"/>
        </w:rPr>
        <w:t>busc</w:t>
      </w:r>
      <w:r w:rsidR="00D91842" w:rsidRPr="007E6F14">
        <w:rPr>
          <w:rFonts w:ascii="Palatino Linotype" w:hAnsi="Palatino Linotype" w:cs="Times New Roman"/>
          <w:sz w:val="20"/>
        </w:rPr>
        <w:t>am</w:t>
      </w:r>
      <w:r w:rsidRPr="007E6F14">
        <w:rPr>
          <w:rFonts w:ascii="Palatino Linotype" w:hAnsi="Palatino Linotype" w:cs="Times New Roman"/>
          <w:sz w:val="20"/>
        </w:rPr>
        <w:t xml:space="preserve"> explicitar </w:t>
      </w:r>
      <w:r w:rsidR="00047CA4" w:rsidRPr="007E6F14">
        <w:rPr>
          <w:rFonts w:ascii="Palatino Linotype" w:hAnsi="Palatino Linotype" w:cs="Times New Roman"/>
          <w:sz w:val="20"/>
        </w:rPr>
        <w:t>a relação entre aprendizagem e desenvolvimento, a partir da abordagem histórico-cultural</w:t>
      </w:r>
      <w:r w:rsidRPr="007E6F14">
        <w:rPr>
          <w:rFonts w:ascii="Palatino Linotype" w:hAnsi="Palatino Linotype" w:cs="Times New Roman"/>
          <w:sz w:val="20"/>
        </w:rPr>
        <w:t>,</w:t>
      </w:r>
      <w:r w:rsidR="00047CA4" w:rsidRPr="007E6F14">
        <w:rPr>
          <w:rFonts w:ascii="Palatino Linotype" w:hAnsi="Palatino Linotype" w:cs="Times New Roman"/>
          <w:sz w:val="20"/>
        </w:rPr>
        <w:t xml:space="preserve"> baseada </w:t>
      </w:r>
      <w:r w:rsidR="00D75F0A" w:rsidRPr="007E6F14">
        <w:rPr>
          <w:rFonts w:ascii="Palatino Linotype" w:hAnsi="Palatino Linotype" w:cs="Times New Roman"/>
          <w:sz w:val="20"/>
        </w:rPr>
        <w:t>nas proposições</w:t>
      </w:r>
      <w:r w:rsidR="00047CA4" w:rsidRPr="007E6F14">
        <w:rPr>
          <w:rFonts w:ascii="Palatino Linotype" w:hAnsi="Palatino Linotype" w:cs="Times New Roman"/>
          <w:sz w:val="20"/>
        </w:rPr>
        <w:t xml:space="preserve"> de V</w:t>
      </w:r>
      <w:r w:rsidR="00D75393" w:rsidRPr="007E6F14">
        <w:rPr>
          <w:rFonts w:ascii="Palatino Linotype" w:hAnsi="Palatino Linotype" w:cs="Times New Roman"/>
          <w:sz w:val="20"/>
        </w:rPr>
        <w:t>y</w:t>
      </w:r>
      <w:r w:rsidR="00047CA4" w:rsidRPr="007E6F14">
        <w:rPr>
          <w:rFonts w:ascii="Palatino Linotype" w:hAnsi="Palatino Linotype" w:cs="Times New Roman"/>
          <w:sz w:val="20"/>
        </w:rPr>
        <w:t>gotsk</w:t>
      </w:r>
      <w:r w:rsidR="00D75393" w:rsidRPr="007E6F14">
        <w:rPr>
          <w:rFonts w:ascii="Palatino Linotype" w:hAnsi="Palatino Linotype" w:cs="Times New Roman"/>
          <w:sz w:val="20"/>
        </w:rPr>
        <w:t>y</w:t>
      </w:r>
      <w:r w:rsidR="00047CA4" w:rsidRPr="007E6F14">
        <w:rPr>
          <w:rFonts w:ascii="Palatino Linotype" w:hAnsi="Palatino Linotype" w:cs="Times New Roman"/>
          <w:sz w:val="20"/>
        </w:rPr>
        <w:t xml:space="preserve">, </w:t>
      </w:r>
      <w:r w:rsidR="005C32D0" w:rsidRPr="007E6F14">
        <w:rPr>
          <w:rFonts w:ascii="Palatino Linotype" w:hAnsi="Palatino Linotype" w:cs="Times New Roman"/>
          <w:sz w:val="20"/>
        </w:rPr>
        <w:t xml:space="preserve">que postula que </w:t>
      </w:r>
      <w:r w:rsidR="00047CA4" w:rsidRPr="007E6F14">
        <w:rPr>
          <w:rFonts w:ascii="Palatino Linotype" w:hAnsi="Palatino Linotype" w:cs="Times New Roman"/>
          <w:sz w:val="20"/>
        </w:rPr>
        <w:t xml:space="preserve">o entendimento dessa relação faz-se essencial para </w:t>
      </w:r>
      <w:r w:rsidR="00D75F0A" w:rsidRPr="007E6F14">
        <w:rPr>
          <w:rFonts w:ascii="Palatino Linotype" w:hAnsi="Palatino Linotype" w:cs="Times New Roman"/>
          <w:sz w:val="20"/>
        </w:rPr>
        <w:t>entender</w:t>
      </w:r>
      <w:r w:rsidR="00047CA4" w:rsidRPr="007E6F14">
        <w:rPr>
          <w:rFonts w:ascii="Palatino Linotype" w:hAnsi="Palatino Linotype" w:cs="Times New Roman"/>
          <w:sz w:val="20"/>
        </w:rPr>
        <w:t xml:space="preserve"> como os sujeitos desenvolvem</w:t>
      </w:r>
      <w:r w:rsidR="00D75F0A" w:rsidRPr="007E6F14">
        <w:rPr>
          <w:rFonts w:ascii="Palatino Linotype" w:hAnsi="Palatino Linotype" w:cs="Times New Roman"/>
          <w:sz w:val="20"/>
        </w:rPr>
        <w:t>-se, ou seja</w:t>
      </w:r>
      <w:r w:rsidR="00D75393" w:rsidRPr="007E6F14">
        <w:rPr>
          <w:rFonts w:ascii="Palatino Linotype" w:hAnsi="Palatino Linotype" w:cs="Times New Roman"/>
          <w:sz w:val="20"/>
        </w:rPr>
        <w:t xml:space="preserve">, </w:t>
      </w:r>
      <w:r w:rsidR="00D75F0A" w:rsidRPr="007E6F14">
        <w:rPr>
          <w:rFonts w:ascii="Palatino Linotype" w:hAnsi="Palatino Linotype" w:cs="Times New Roman"/>
          <w:sz w:val="20"/>
        </w:rPr>
        <w:t xml:space="preserve">como </w:t>
      </w:r>
      <w:r w:rsidR="00D75393" w:rsidRPr="007E6F14">
        <w:rPr>
          <w:rFonts w:ascii="Palatino Linotype" w:hAnsi="Palatino Linotype" w:cs="Times New Roman"/>
          <w:sz w:val="20"/>
        </w:rPr>
        <w:t xml:space="preserve">formam suas funções psicológicas </w:t>
      </w:r>
      <w:r w:rsidR="00047CA4" w:rsidRPr="007E6F14">
        <w:rPr>
          <w:rFonts w:ascii="Palatino Linotype" w:hAnsi="Palatino Linotype" w:cs="Times New Roman"/>
          <w:sz w:val="20"/>
        </w:rPr>
        <w:t xml:space="preserve">superiores por meio da apropriação da cultura humana. </w:t>
      </w:r>
      <w:r w:rsidRPr="007E6F14">
        <w:rPr>
          <w:rFonts w:ascii="Palatino Linotype" w:hAnsi="Palatino Linotype" w:cs="Times New Roman"/>
          <w:sz w:val="20"/>
        </w:rPr>
        <w:t xml:space="preserve">Em um primeiro momento, são apresentados, de forma sintética, </w:t>
      </w:r>
      <w:r w:rsidR="00D75393" w:rsidRPr="007E6F14">
        <w:rPr>
          <w:rFonts w:ascii="Palatino Linotype" w:hAnsi="Palatino Linotype" w:cs="Times New Roman"/>
          <w:sz w:val="20"/>
        </w:rPr>
        <w:t xml:space="preserve">os </w:t>
      </w:r>
      <w:r w:rsidR="00D75F0A" w:rsidRPr="007E6F14">
        <w:rPr>
          <w:rFonts w:ascii="Palatino Linotype" w:hAnsi="Palatino Linotype" w:cs="Times New Roman"/>
          <w:sz w:val="20"/>
        </w:rPr>
        <w:t>principais conceitos delineados por</w:t>
      </w:r>
      <w:r w:rsidR="00D75393" w:rsidRPr="007E6F14">
        <w:rPr>
          <w:rFonts w:ascii="Palatino Linotype" w:hAnsi="Palatino Linotype" w:cs="Times New Roman"/>
          <w:sz w:val="20"/>
        </w:rPr>
        <w:t xml:space="preserve"> Vygotsky</w:t>
      </w:r>
      <w:r w:rsidR="00F476DE" w:rsidRPr="007E6F14">
        <w:rPr>
          <w:rFonts w:ascii="Palatino Linotype" w:hAnsi="Palatino Linotype" w:cs="Times New Roman"/>
          <w:sz w:val="20"/>
        </w:rPr>
        <w:t xml:space="preserve"> (19</w:t>
      </w:r>
      <w:r w:rsidR="001D4142" w:rsidRPr="007E6F14">
        <w:rPr>
          <w:rFonts w:ascii="Palatino Linotype" w:hAnsi="Palatino Linotype" w:cs="Times New Roman"/>
          <w:sz w:val="20"/>
        </w:rPr>
        <w:t>89,</w:t>
      </w:r>
      <w:r w:rsidR="00F476DE" w:rsidRPr="007E6F14">
        <w:rPr>
          <w:rFonts w:ascii="Palatino Linotype" w:hAnsi="Palatino Linotype" w:cs="Times New Roman"/>
          <w:sz w:val="20"/>
        </w:rPr>
        <w:t xml:space="preserve"> 1999</w:t>
      </w:r>
      <w:r w:rsidR="001D4142" w:rsidRPr="007E6F14">
        <w:rPr>
          <w:rFonts w:ascii="Palatino Linotype" w:hAnsi="Palatino Linotype" w:cs="Times New Roman"/>
          <w:sz w:val="20"/>
        </w:rPr>
        <w:t>,</w:t>
      </w:r>
      <w:r w:rsidR="00F476DE" w:rsidRPr="007E6F14">
        <w:rPr>
          <w:rFonts w:ascii="Palatino Linotype" w:hAnsi="Palatino Linotype" w:cs="Times New Roman"/>
          <w:sz w:val="20"/>
        </w:rPr>
        <w:t xml:space="preserve"> 2010)</w:t>
      </w:r>
      <w:r w:rsidR="00D75393" w:rsidRPr="007E6F14">
        <w:rPr>
          <w:rFonts w:ascii="Palatino Linotype" w:hAnsi="Palatino Linotype" w:cs="Times New Roman"/>
          <w:sz w:val="20"/>
        </w:rPr>
        <w:t>, em seus estudos. Na sequência, abordam-se as críticas feitas por Vygotsky</w:t>
      </w:r>
      <w:r w:rsidR="00F476DE" w:rsidRPr="007E6F14">
        <w:rPr>
          <w:rFonts w:ascii="Palatino Linotype" w:hAnsi="Palatino Linotype" w:cs="Times New Roman"/>
          <w:sz w:val="20"/>
        </w:rPr>
        <w:t xml:space="preserve"> (2010) </w:t>
      </w:r>
      <w:r w:rsidR="00D75393" w:rsidRPr="007E6F14">
        <w:rPr>
          <w:rFonts w:ascii="Palatino Linotype" w:hAnsi="Palatino Linotype" w:cs="Times New Roman"/>
          <w:sz w:val="20"/>
        </w:rPr>
        <w:t>às</w:t>
      </w:r>
      <w:r w:rsidRPr="007E6F14">
        <w:rPr>
          <w:rFonts w:ascii="Palatino Linotype" w:hAnsi="Palatino Linotype" w:cs="Times New Roman"/>
          <w:sz w:val="20"/>
        </w:rPr>
        <w:t xml:space="preserve"> três concepções psicológicas sobre aprendizagem e desenvolvimento, correntes </w:t>
      </w:r>
      <w:r w:rsidR="008E1355" w:rsidRPr="007E6F14">
        <w:rPr>
          <w:rFonts w:ascii="Palatino Linotype" w:hAnsi="Palatino Linotype" w:cs="Times New Roman"/>
          <w:sz w:val="20"/>
        </w:rPr>
        <w:t>à</w:t>
      </w:r>
      <w:r w:rsidRPr="007E6F14">
        <w:rPr>
          <w:rFonts w:ascii="Palatino Linotype" w:hAnsi="Palatino Linotype" w:cs="Times New Roman"/>
          <w:sz w:val="20"/>
        </w:rPr>
        <w:t xml:space="preserve"> sua época. Em seguida, </w:t>
      </w:r>
      <w:r w:rsidR="00D75F0A" w:rsidRPr="007E6F14">
        <w:rPr>
          <w:rFonts w:ascii="Palatino Linotype" w:hAnsi="Palatino Linotype" w:cs="Times New Roman"/>
          <w:sz w:val="20"/>
        </w:rPr>
        <w:t>procura-se demonstrar</w:t>
      </w:r>
      <w:r w:rsidRPr="007E6F14">
        <w:rPr>
          <w:rFonts w:ascii="Palatino Linotype" w:hAnsi="Palatino Linotype" w:cs="Times New Roman"/>
          <w:sz w:val="20"/>
        </w:rPr>
        <w:t xml:space="preserve"> como a teoria de V</w:t>
      </w:r>
      <w:r w:rsidR="00D75393" w:rsidRPr="007E6F14">
        <w:rPr>
          <w:rFonts w:ascii="Palatino Linotype" w:hAnsi="Palatino Linotype" w:cs="Times New Roman"/>
          <w:sz w:val="20"/>
        </w:rPr>
        <w:t>y</w:t>
      </w:r>
      <w:r w:rsidRPr="007E6F14">
        <w:rPr>
          <w:rFonts w:ascii="Palatino Linotype" w:hAnsi="Palatino Linotype" w:cs="Times New Roman"/>
          <w:sz w:val="20"/>
        </w:rPr>
        <w:t>gotsk</w:t>
      </w:r>
      <w:r w:rsidR="00F476DE" w:rsidRPr="007E6F14">
        <w:rPr>
          <w:rFonts w:ascii="Palatino Linotype" w:hAnsi="Palatino Linotype" w:cs="Times New Roman"/>
          <w:sz w:val="20"/>
        </w:rPr>
        <w:t>y (1989),</w:t>
      </w:r>
      <w:r w:rsidRPr="007E6F14">
        <w:rPr>
          <w:rFonts w:ascii="Palatino Linotype" w:hAnsi="Palatino Linotype" w:cs="Times New Roman"/>
          <w:sz w:val="20"/>
        </w:rPr>
        <w:t xml:space="preserve"> </w:t>
      </w:r>
      <w:r w:rsidR="00D75F0A" w:rsidRPr="007E6F14">
        <w:rPr>
          <w:rFonts w:ascii="Palatino Linotype" w:hAnsi="Palatino Linotype" w:cs="Times New Roman"/>
          <w:sz w:val="20"/>
        </w:rPr>
        <w:t>balizada pelos</w:t>
      </w:r>
      <w:r w:rsidRPr="007E6F14">
        <w:rPr>
          <w:rFonts w:ascii="Palatino Linotype" w:hAnsi="Palatino Linotype" w:cs="Times New Roman"/>
          <w:sz w:val="20"/>
        </w:rPr>
        <w:t xml:space="preserve"> pressupostos do materialismo histórico</w:t>
      </w:r>
      <w:r w:rsidR="00D75F0A" w:rsidRPr="007E6F14">
        <w:rPr>
          <w:rFonts w:ascii="Palatino Linotype" w:hAnsi="Palatino Linotype" w:cs="Times New Roman"/>
          <w:sz w:val="20"/>
        </w:rPr>
        <w:t xml:space="preserve"> e </w:t>
      </w:r>
      <w:r w:rsidRPr="007E6F14">
        <w:rPr>
          <w:rFonts w:ascii="Palatino Linotype" w:hAnsi="Palatino Linotype" w:cs="Times New Roman"/>
          <w:sz w:val="20"/>
        </w:rPr>
        <w:t xml:space="preserve">dialético, </w:t>
      </w:r>
      <w:r w:rsidR="00D75393" w:rsidRPr="007E6F14">
        <w:rPr>
          <w:rFonts w:ascii="Palatino Linotype" w:hAnsi="Palatino Linotype" w:cs="Times New Roman"/>
          <w:sz w:val="20"/>
        </w:rPr>
        <w:t>compreende a relação</w:t>
      </w:r>
      <w:r w:rsidR="00A45CF4" w:rsidRPr="007E6F14">
        <w:rPr>
          <w:rFonts w:ascii="Palatino Linotype" w:hAnsi="Palatino Linotype" w:cs="Times New Roman"/>
          <w:sz w:val="20"/>
        </w:rPr>
        <w:t xml:space="preserve"> entre aprendizagem e </w:t>
      </w:r>
      <w:r w:rsidR="00D75393" w:rsidRPr="007E6F14">
        <w:rPr>
          <w:rFonts w:ascii="Palatino Linotype" w:hAnsi="Palatino Linotype" w:cs="Times New Roman"/>
          <w:sz w:val="20"/>
        </w:rPr>
        <w:t>desenvolvimento</w:t>
      </w:r>
      <w:r w:rsidRPr="007E6F14">
        <w:rPr>
          <w:rFonts w:ascii="Palatino Linotype" w:hAnsi="Palatino Linotype" w:cs="Times New Roman"/>
          <w:sz w:val="20"/>
        </w:rPr>
        <w:t xml:space="preserve">. Por fim, </w:t>
      </w:r>
      <w:r w:rsidR="00D75F0A" w:rsidRPr="007E6F14">
        <w:rPr>
          <w:rFonts w:ascii="Palatino Linotype" w:hAnsi="Palatino Linotype" w:cs="Times New Roman"/>
          <w:sz w:val="20"/>
        </w:rPr>
        <w:t>são expostas algum</w:t>
      </w:r>
      <w:r w:rsidRPr="007E6F14">
        <w:rPr>
          <w:rFonts w:ascii="Palatino Linotype" w:hAnsi="Palatino Linotype" w:cs="Times New Roman"/>
          <w:sz w:val="20"/>
        </w:rPr>
        <w:t>as implicações</w:t>
      </w:r>
      <w:r w:rsidR="00D75393" w:rsidRPr="007E6F14">
        <w:rPr>
          <w:rFonts w:ascii="Palatino Linotype" w:hAnsi="Palatino Linotype" w:cs="Times New Roman"/>
          <w:sz w:val="20"/>
        </w:rPr>
        <w:t xml:space="preserve"> didáticas</w:t>
      </w:r>
      <w:r w:rsidRPr="007E6F14">
        <w:rPr>
          <w:rFonts w:ascii="Palatino Linotype" w:hAnsi="Palatino Linotype" w:cs="Times New Roman"/>
          <w:sz w:val="20"/>
        </w:rPr>
        <w:t xml:space="preserve"> da concepção v</w:t>
      </w:r>
      <w:r w:rsidR="005F0706" w:rsidRPr="007E6F14">
        <w:rPr>
          <w:rFonts w:ascii="Palatino Linotype" w:hAnsi="Palatino Linotype" w:cs="Times New Roman"/>
          <w:sz w:val="20"/>
        </w:rPr>
        <w:t>y</w:t>
      </w:r>
      <w:r w:rsidRPr="007E6F14">
        <w:rPr>
          <w:rFonts w:ascii="Palatino Linotype" w:hAnsi="Palatino Linotype" w:cs="Times New Roman"/>
          <w:sz w:val="20"/>
        </w:rPr>
        <w:t xml:space="preserve">gotskiana de aprendizagem e </w:t>
      </w:r>
      <w:r w:rsidR="00D75F0A" w:rsidRPr="007E6F14">
        <w:rPr>
          <w:rFonts w:ascii="Palatino Linotype" w:hAnsi="Palatino Linotype" w:cs="Times New Roman"/>
          <w:sz w:val="20"/>
        </w:rPr>
        <w:t xml:space="preserve">de </w:t>
      </w:r>
      <w:r w:rsidRPr="007E6F14">
        <w:rPr>
          <w:rFonts w:ascii="Palatino Linotype" w:hAnsi="Palatino Linotype" w:cs="Times New Roman"/>
          <w:sz w:val="20"/>
        </w:rPr>
        <w:t xml:space="preserve">desenvolvimento. </w:t>
      </w:r>
    </w:p>
    <w:p w14:paraId="2AC29D0A" w14:textId="1AD472D9" w:rsidR="0065319D" w:rsidRPr="007E6F14" w:rsidRDefault="00A45CF4" w:rsidP="007E6F14">
      <w:pPr>
        <w:spacing w:after="0" w:line="240" w:lineRule="auto"/>
        <w:jc w:val="both"/>
        <w:rPr>
          <w:rFonts w:ascii="Palatino Linotype" w:hAnsi="Palatino Linotype" w:cs="Times New Roman"/>
          <w:sz w:val="20"/>
          <w:lang w:val="en-US"/>
        </w:rPr>
      </w:pPr>
      <w:r w:rsidRPr="007E6F14">
        <w:rPr>
          <w:rFonts w:ascii="Palatino Linotype" w:hAnsi="Palatino Linotype" w:cs="Times New Roman"/>
          <w:b/>
          <w:sz w:val="20"/>
        </w:rPr>
        <w:t>P</w:t>
      </w:r>
      <w:r w:rsidR="007E6F14" w:rsidRPr="007E6F14">
        <w:rPr>
          <w:rFonts w:ascii="Palatino Linotype" w:hAnsi="Palatino Linotype" w:cs="Times New Roman"/>
          <w:b/>
          <w:sz w:val="20"/>
        </w:rPr>
        <w:t>alavras-chave</w:t>
      </w:r>
      <w:r w:rsidR="0065319D" w:rsidRPr="007E6F14">
        <w:rPr>
          <w:rFonts w:ascii="Palatino Linotype" w:hAnsi="Palatino Linotype" w:cs="Times New Roman"/>
          <w:b/>
          <w:sz w:val="20"/>
        </w:rPr>
        <w:t>:</w:t>
      </w:r>
      <w:r w:rsidR="00D75393" w:rsidRPr="007E6F14">
        <w:rPr>
          <w:rFonts w:ascii="Palatino Linotype" w:hAnsi="Palatino Linotype" w:cs="Times New Roman"/>
          <w:b/>
          <w:sz w:val="20"/>
        </w:rPr>
        <w:t xml:space="preserve"> </w:t>
      </w:r>
      <w:r w:rsidR="00D75393" w:rsidRPr="007E6F14">
        <w:rPr>
          <w:rFonts w:ascii="Palatino Linotype" w:hAnsi="Palatino Linotype" w:cs="Times New Roman"/>
          <w:sz w:val="20"/>
        </w:rPr>
        <w:t>Vygo</w:t>
      </w:r>
      <w:r w:rsidR="005C32D0" w:rsidRPr="007E6F14">
        <w:rPr>
          <w:rFonts w:ascii="Palatino Linotype" w:hAnsi="Palatino Linotype" w:cs="Times New Roman"/>
          <w:sz w:val="20"/>
        </w:rPr>
        <w:t>tsk</w:t>
      </w:r>
      <w:r w:rsidR="00D75393" w:rsidRPr="007E6F14">
        <w:rPr>
          <w:rFonts w:ascii="Palatino Linotype" w:hAnsi="Palatino Linotype" w:cs="Times New Roman"/>
          <w:sz w:val="20"/>
        </w:rPr>
        <w:t>y</w:t>
      </w:r>
      <w:r w:rsidR="00D91842" w:rsidRPr="007E6F14">
        <w:rPr>
          <w:rFonts w:ascii="Palatino Linotype" w:hAnsi="Palatino Linotype" w:cs="Times New Roman"/>
          <w:sz w:val="20"/>
        </w:rPr>
        <w:t xml:space="preserve">. </w:t>
      </w:r>
      <w:r w:rsidR="00D75393" w:rsidRPr="007E6F14">
        <w:rPr>
          <w:rFonts w:ascii="Palatino Linotype" w:hAnsi="Palatino Linotype" w:cs="Times New Roman"/>
          <w:sz w:val="20"/>
        </w:rPr>
        <w:t>Teoria histórico-cultural</w:t>
      </w:r>
      <w:r w:rsidR="00D91842" w:rsidRPr="007E6F14">
        <w:rPr>
          <w:rFonts w:ascii="Palatino Linotype" w:hAnsi="Palatino Linotype" w:cs="Times New Roman"/>
          <w:sz w:val="20"/>
        </w:rPr>
        <w:t xml:space="preserve">. </w:t>
      </w:r>
      <w:r w:rsidR="00D75393" w:rsidRPr="007E6F14">
        <w:rPr>
          <w:rFonts w:ascii="Palatino Linotype" w:hAnsi="Palatino Linotype" w:cs="Times New Roman"/>
          <w:sz w:val="20"/>
          <w:lang w:val="en-US"/>
        </w:rPr>
        <w:t>Aprendizagem</w:t>
      </w:r>
      <w:r w:rsidR="00F476DE" w:rsidRPr="007E6F14">
        <w:rPr>
          <w:rFonts w:ascii="Palatino Linotype" w:hAnsi="Palatino Linotype" w:cs="Times New Roman"/>
          <w:sz w:val="20"/>
          <w:lang w:val="en-US"/>
        </w:rPr>
        <w:t xml:space="preserve"> e</w:t>
      </w:r>
      <w:r w:rsidR="00D75393" w:rsidRPr="007E6F14">
        <w:rPr>
          <w:rFonts w:ascii="Palatino Linotype" w:hAnsi="Palatino Linotype" w:cs="Times New Roman"/>
          <w:sz w:val="20"/>
          <w:lang w:val="en-US"/>
        </w:rPr>
        <w:t xml:space="preserve"> Desenvolvimento</w:t>
      </w:r>
      <w:r w:rsidR="00D91842" w:rsidRPr="007E6F14">
        <w:rPr>
          <w:rFonts w:ascii="Palatino Linotype" w:hAnsi="Palatino Linotype" w:cs="Times New Roman"/>
          <w:sz w:val="20"/>
          <w:lang w:val="en-US"/>
        </w:rPr>
        <w:t xml:space="preserve">. </w:t>
      </w:r>
      <w:r w:rsidR="00D75393" w:rsidRPr="007E6F14">
        <w:rPr>
          <w:rFonts w:ascii="Palatino Linotype" w:hAnsi="Palatino Linotype" w:cs="Times New Roman"/>
          <w:sz w:val="20"/>
          <w:lang w:val="en-US"/>
        </w:rPr>
        <w:t>Didática.</w:t>
      </w:r>
    </w:p>
    <w:p w14:paraId="2261E915" w14:textId="21379F26" w:rsidR="00D91842" w:rsidRPr="007E6F14" w:rsidRDefault="00D91842" w:rsidP="007E6F14">
      <w:pPr>
        <w:spacing w:after="0" w:line="240" w:lineRule="auto"/>
        <w:jc w:val="both"/>
        <w:rPr>
          <w:rFonts w:ascii="Palatino Linotype" w:hAnsi="Palatino Linotype" w:cs="Times New Roman"/>
          <w:sz w:val="20"/>
          <w:lang w:val="en-US"/>
        </w:rPr>
      </w:pPr>
    </w:p>
    <w:p w14:paraId="0F7CBB45" w14:textId="77777777" w:rsidR="00F72F0C" w:rsidRPr="0042073A" w:rsidRDefault="00F72F0C" w:rsidP="00F72F0C">
      <w:pPr>
        <w:spacing w:after="0" w:line="240" w:lineRule="auto"/>
        <w:jc w:val="both"/>
        <w:rPr>
          <w:rFonts w:ascii="Palatino Linotype" w:eastAsia="Calibri" w:hAnsi="Palatino Linotype" w:cstheme="minorHAnsi"/>
          <w:sz w:val="20"/>
          <w:szCs w:val="20"/>
        </w:rPr>
      </w:pPr>
      <w:r w:rsidRPr="0042073A">
        <w:rPr>
          <w:rFonts w:ascii="Palatino Linotype" w:eastAsia="Calibri" w:hAnsi="Palatino Linotype" w:cstheme="minorHAnsi"/>
          <w:b/>
          <w:bCs/>
          <w:sz w:val="20"/>
          <w:szCs w:val="20"/>
        </w:rPr>
        <w:t>Abstract:</w:t>
      </w:r>
      <w:r w:rsidRPr="0042073A">
        <w:rPr>
          <w:rFonts w:ascii="Palatino Linotype" w:eastAsia="Calibri" w:hAnsi="Palatino Linotype" w:cstheme="minorHAnsi"/>
          <w:sz w:val="20"/>
          <w:szCs w:val="20"/>
        </w:rPr>
        <w:t xml:space="preserve"> These reflections seek to explain the relationship between learning and development, based on the historical-cultural approach, based on Vygotsky's propositions, which postulates that the understanding of this relationship is essential to understand how the subjects develop, that is, how they form their superior psychological functions through the appropriation of human culture. At first, the main concepts outlined by Vygotsky (1989; 1999; 2010) are presented in a synthetic way in his studies. Following, the criticisms made by Vygotsky (2010) are addressed to the three psychological conceptions about learning and development, current at the time. Then, we try to demonstrate how Vygotsky's theory (1989), guided by the assumptions of historical and dialectical materialism, understands the relationship between learning and development. Finally, some didactic implications of the Vygotskian conception of learning and development are exposed.</w:t>
      </w:r>
    </w:p>
    <w:p w14:paraId="3F28F44C" w14:textId="77777777" w:rsidR="00F72F0C" w:rsidRPr="0042073A" w:rsidRDefault="00F72F0C" w:rsidP="00F72F0C">
      <w:pPr>
        <w:spacing w:after="0" w:line="240" w:lineRule="auto"/>
        <w:jc w:val="both"/>
        <w:rPr>
          <w:rFonts w:ascii="Palatino Linotype" w:eastAsia="Calibri" w:hAnsi="Palatino Linotype" w:cstheme="minorHAnsi"/>
          <w:sz w:val="20"/>
          <w:szCs w:val="20"/>
        </w:rPr>
      </w:pPr>
      <w:r w:rsidRPr="0042073A">
        <w:rPr>
          <w:rFonts w:ascii="Palatino Linotype" w:eastAsia="Calibri" w:hAnsi="Palatino Linotype" w:cstheme="minorHAnsi"/>
          <w:b/>
          <w:bCs/>
          <w:sz w:val="20"/>
          <w:szCs w:val="20"/>
        </w:rPr>
        <w:t>Keywords:</w:t>
      </w:r>
      <w:r w:rsidRPr="0042073A">
        <w:rPr>
          <w:rFonts w:ascii="Palatino Linotype" w:eastAsia="Calibri" w:hAnsi="Palatino Linotype" w:cstheme="minorHAnsi"/>
          <w:sz w:val="20"/>
          <w:szCs w:val="20"/>
        </w:rPr>
        <w:t xml:space="preserve"> Vygotsky. Historical-cultural theory. Learning and Development. Didactics.</w:t>
      </w:r>
    </w:p>
    <w:p w14:paraId="1FB0A7A5" w14:textId="77777777" w:rsidR="007E6F14" w:rsidRPr="007E6F14" w:rsidRDefault="007E6F14" w:rsidP="007E6F14">
      <w:pPr>
        <w:spacing w:after="0" w:line="240" w:lineRule="auto"/>
        <w:jc w:val="center"/>
        <w:rPr>
          <w:rFonts w:ascii="Palatino Linotype" w:eastAsia="Times New Roman" w:hAnsi="Palatino Linotype" w:cs="Arial"/>
          <w:sz w:val="24"/>
          <w:szCs w:val="24"/>
        </w:rPr>
      </w:pPr>
      <w:r w:rsidRPr="007E6F14">
        <w:rPr>
          <w:rFonts w:ascii="Palatino Linotype" w:eastAsia="Times New Roman" w:hAnsi="Palatino Linotype" w:cs="Arial"/>
          <w:sz w:val="24"/>
          <w:szCs w:val="24"/>
        </w:rPr>
        <w:t>______________________________________________________________________</w:t>
      </w:r>
    </w:p>
    <w:p w14:paraId="070F4208" w14:textId="77777777" w:rsidR="007D0719" w:rsidRDefault="007D0719" w:rsidP="007E6F14">
      <w:pPr>
        <w:spacing w:after="0" w:line="240" w:lineRule="auto"/>
        <w:jc w:val="both"/>
        <w:rPr>
          <w:rFonts w:ascii="Palatino Linotype" w:hAnsi="Palatino Linotype" w:cs="Times New Roman"/>
        </w:rPr>
      </w:pPr>
    </w:p>
    <w:p w14:paraId="3D4A11E4" w14:textId="77777777" w:rsidR="00780B61" w:rsidRDefault="00780B61" w:rsidP="007E6F14">
      <w:pPr>
        <w:spacing w:after="0" w:line="240" w:lineRule="auto"/>
        <w:jc w:val="both"/>
        <w:rPr>
          <w:rFonts w:ascii="Palatino Linotype" w:hAnsi="Palatino Linotype" w:cs="Times New Roman"/>
        </w:rPr>
      </w:pPr>
    </w:p>
    <w:p w14:paraId="5D9D2DD8" w14:textId="77777777" w:rsidR="00780B61" w:rsidRPr="007E6F14" w:rsidRDefault="00780B61" w:rsidP="007E6F14">
      <w:pPr>
        <w:spacing w:after="0" w:line="240" w:lineRule="auto"/>
        <w:jc w:val="both"/>
        <w:rPr>
          <w:rFonts w:ascii="Palatino Linotype" w:hAnsi="Palatino Linotype" w:cs="Times New Roman"/>
        </w:rPr>
      </w:pPr>
    </w:p>
    <w:p w14:paraId="6F64E5A0" w14:textId="57DDC0DD" w:rsidR="004E0658" w:rsidRPr="007E6F14" w:rsidRDefault="00B75918" w:rsidP="007E6F14">
      <w:pPr>
        <w:spacing w:after="0" w:line="240" w:lineRule="auto"/>
        <w:jc w:val="both"/>
        <w:rPr>
          <w:rFonts w:ascii="Palatino Linotype" w:hAnsi="Palatino Linotype" w:cs="Times New Roman"/>
          <w:b/>
          <w:i/>
        </w:rPr>
      </w:pPr>
      <w:r>
        <w:rPr>
          <w:rFonts w:ascii="Palatino Linotype" w:hAnsi="Palatino Linotype" w:cs="Times New Roman"/>
          <w:noProof/>
          <w:lang w:eastAsia="pt-BR"/>
        </w:rPr>
        <w:lastRenderedPageBreak/>
        <mc:AlternateContent>
          <mc:Choice Requires="wps">
            <w:drawing>
              <wp:anchor distT="0" distB="0" distL="114300" distR="114300" simplePos="0" relativeHeight="251655680" behindDoc="0" locked="0" layoutInCell="1" allowOverlap="1" wp14:anchorId="53AD5C38" wp14:editId="31AB7A46">
                <wp:simplePos x="0" y="0"/>
                <wp:positionH relativeFrom="column">
                  <wp:posOffset>-5080</wp:posOffset>
                </wp:positionH>
                <wp:positionV relativeFrom="paragraph">
                  <wp:posOffset>-768350</wp:posOffset>
                </wp:positionV>
                <wp:extent cx="5419725" cy="390525"/>
                <wp:effectExtent l="0" t="0" r="9525" b="952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6734C" w14:textId="746CD47A" w:rsidR="00B75918" w:rsidRPr="00C0333D" w:rsidRDefault="00B75918" w:rsidP="00B75918">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5C38" id="Retângulo 17" o:spid="_x0000_s1027" style="position:absolute;left:0;text-align:left;margin-left:-.4pt;margin-top:-60.5pt;width:426.7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p5iAIAABA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" stroked="f">
                <v:textbox>
                  <w:txbxContent>
                    <w:p w14:paraId="0E36734C" w14:textId="746CD47A" w:rsidR="00B75918" w:rsidRPr="00C0333D" w:rsidRDefault="00B75918" w:rsidP="00B75918">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v:textbox>
              </v:rect>
            </w:pict>
          </mc:Fallback>
        </mc:AlternateContent>
      </w:r>
      <w:r w:rsidR="00D91842" w:rsidRPr="007E6F14">
        <w:rPr>
          <w:rFonts w:ascii="Palatino Linotype" w:hAnsi="Palatino Linotype" w:cs="Times New Roman"/>
          <w:b/>
          <w:i/>
        </w:rPr>
        <w:t>1 Considerações iniciais</w:t>
      </w:r>
    </w:p>
    <w:p w14:paraId="0CCA1839" w14:textId="77777777" w:rsidR="004E0658" w:rsidRPr="007E6F14" w:rsidRDefault="004E0658" w:rsidP="007E6F14">
      <w:pPr>
        <w:spacing w:after="0" w:line="240" w:lineRule="auto"/>
        <w:jc w:val="both"/>
        <w:rPr>
          <w:rFonts w:ascii="Palatino Linotype" w:hAnsi="Palatino Linotype" w:cs="Times New Roman"/>
        </w:rPr>
      </w:pPr>
    </w:p>
    <w:p w14:paraId="69E7562B" w14:textId="47C70712" w:rsidR="007E6F14" w:rsidRDefault="007E6F14" w:rsidP="007E6F14">
      <w:pPr>
        <w:pStyle w:val="SemEspaamento"/>
        <w:keepNext/>
        <w:framePr w:dropCap="drop" w:lines="3" w:h="861" w:hRule="exact" w:wrap="around" w:vAnchor="text" w:hAnchor="text" w:y="1"/>
        <w:spacing w:line="861" w:lineRule="exact"/>
        <w:ind w:firstLine="0"/>
        <w:textAlignment w:val="baseline"/>
        <w:rPr>
          <w:rFonts w:ascii="Palatino Linotype" w:hAnsi="Palatino Linotype" w:cs="Courier New"/>
          <w:position w:val="-10"/>
          <w:sz w:val="103"/>
        </w:rPr>
      </w:pPr>
      <w:r>
        <w:rPr>
          <w:rFonts w:ascii="Palatino Linotype" w:hAnsi="Palatino Linotype" w:cs="Courier New"/>
          <w:position w:val="-10"/>
          <w:sz w:val="103"/>
        </w:rPr>
        <w:t>U</w:t>
      </w:r>
    </w:p>
    <w:p w14:paraId="4010082A" w14:textId="7F6B7112" w:rsidR="00D31264" w:rsidRPr="007E6F14" w:rsidRDefault="004E0658" w:rsidP="007E6F14">
      <w:pPr>
        <w:spacing w:after="0" w:line="240" w:lineRule="auto"/>
        <w:jc w:val="both"/>
        <w:rPr>
          <w:rFonts w:ascii="Palatino Linotype" w:hAnsi="Palatino Linotype" w:cs="Times New Roman"/>
        </w:rPr>
      </w:pPr>
      <w:r w:rsidRPr="007E6F14">
        <w:rPr>
          <w:rFonts w:ascii="Palatino Linotype" w:hAnsi="Palatino Linotype" w:cs="Times New Roman"/>
        </w:rPr>
        <w:t xml:space="preserve">m </w:t>
      </w:r>
      <w:r w:rsidR="00D31264" w:rsidRPr="007E6F14">
        <w:rPr>
          <w:rFonts w:ascii="Palatino Linotype" w:hAnsi="Palatino Linotype" w:cs="Times New Roman"/>
        </w:rPr>
        <w:t xml:space="preserve">grupo de psicólogos soviéticos, liderados por </w:t>
      </w:r>
      <w:r w:rsidRPr="007E6F14">
        <w:rPr>
          <w:rFonts w:ascii="Palatino Linotype" w:hAnsi="Palatino Linotype" w:cs="Times New Roman"/>
        </w:rPr>
        <w:t xml:space="preserve">Lev Semyonovithc </w:t>
      </w:r>
      <w:r w:rsidR="00D31264" w:rsidRPr="007E6F14">
        <w:rPr>
          <w:rFonts w:ascii="Palatino Linotype" w:hAnsi="Palatino Linotype" w:cs="Times New Roman"/>
        </w:rPr>
        <w:t>Vygotsky, tinha como interesse expl</w:t>
      </w:r>
      <w:r w:rsidRPr="007E6F14">
        <w:rPr>
          <w:rFonts w:ascii="Palatino Linotype" w:hAnsi="Palatino Linotype" w:cs="Times New Roman"/>
        </w:rPr>
        <w:t>icar</w:t>
      </w:r>
      <w:r w:rsidR="00D31264" w:rsidRPr="007E6F14">
        <w:rPr>
          <w:rFonts w:ascii="Palatino Linotype" w:hAnsi="Palatino Linotype" w:cs="Times New Roman"/>
        </w:rPr>
        <w:t xml:space="preserve"> as características comportamentais humanas e como se dão o seu desenvolvimento, o que contribuiu para constituição da base da a</w:t>
      </w:r>
      <w:r w:rsidR="00FE5C36" w:rsidRPr="007E6F14">
        <w:rPr>
          <w:rFonts w:ascii="Palatino Linotype" w:hAnsi="Palatino Linotype" w:cs="Times New Roman"/>
        </w:rPr>
        <w:t>bordagem histórico-cultural</w:t>
      </w:r>
      <w:r w:rsidR="00D91842" w:rsidRPr="007E6F14">
        <w:rPr>
          <w:rFonts w:ascii="Palatino Linotype" w:hAnsi="Palatino Linotype" w:cs="Times New Roman"/>
        </w:rPr>
        <w:t>,</w:t>
      </w:r>
      <w:r w:rsidR="00FE5C36" w:rsidRPr="007E6F14">
        <w:rPr>
          <w:rFonts w:ascii="Palatino Linotype" w:hAnsi="Palatino Linotype" w:cs="Times New Roman"/>
        </w:rPr>
        <w:t xml:space="preserve"> em psicologia</w:t>
      </w:r>
      <w:r w:rsidR="00D31264" w:rsidRPr="007E6F14">
        <w:rPr>
          <w:rFonts w:ascii="Palatino Linotype" w:hAnsi="Palatino Linotype" w:cs="Times New Roman"/>
        </w:rPr>
        <w:t>.</w:t>
      </w:r>
      <w:r w:rsidRPr="007E6F14">
        <w:rPr>
          <w:rFonts w:ascii="Palatino Linotype" w:hAnsi="Palatino Linotype" w:cs="Times New Roman"/>
        </w:rPr>
        <w:t xml:space="preserve"> </w:t>
      </w:r>
      <w:r w:rsidR="00FE5C36" w:rsidRPr="007E6F14">
        <w:rPr>
          <w:rFonts w:ascii="Palatino Linotype" w:hAnsi="Palatino Linotype" w:cs="Times New Roman"/>
        </w:rPr>
        <w:t>As</w:t>
      </w:r>
      <w:r w:rsidRPr="007E6F14">
        <w:rPr>
          <w:rFonts w:ascii="Palatino Linotype" w:hAnsi="Palatino Linotype" w:cs="Times New Roman"/>
        </w:rPr>
        <w:t xml:space="preserve"> ideias de Vygotsky foram rediscutidas e sistematizadas por seus seguidores, como Alexander R. Luria, Alexis N. Leontiev, V. V. Davidov, P. Y. Galperín, D. B. Elkonin, Z. I. Kalmykova, Krutestski, entre outros</w:t>
      </w:r>
      <w:r w:rsidR="00D91842" w:rsidRPr="007E6F14">
        <w:rPr>
          <w:rFonts w:ascii="Palatino Linotype" w:hAnsi="Palatino Linotype" w:cs="Times New Roman"/>
        </w:rPr>
        <w:t xml:space="preserve"> </w:t>
      </w:r>
      <w:r w:rsidR="00FE5C36" w:rsidRPr="007E6F14">
        <w:rPr>
          <w:rFonts w:ascii="Palatino Linotype" w:hAnsi="Palatino Linotype" w:cs="Times New Roman"/>
        </w:rPr>
        <w:t>(JOENK, 2</w:t>
      </w:r>
      <w:r w:rsidR="00B14D0D" w:rsidRPr="007E6F14">
        <w:rPr>
          <w:rFonts w:ascii="Palatino Linotype" w:hAnsi="Palatino Linotype" w:cs="Times New Roman"/>
        </w:rPr>
        <w:t>002</w:t>
      </w:r>
      <w:r w:rsidR="00FE5C36" w:rsidRPr="007E6F14">
        <w:rPr>
          <w:rFonts w:ascii="Palatino Linotype" w:hAnsi="Palatino Linotype" w:cs="Times New Roman"/>
        </w:rPr>
        <w:t>).</w:t>
      </w:r>
    </w:p>
    <w:p w14:paraId="42161BB5" w14:textId="20C7A270" w:rsidR="00A45CF4" w:rsidRPr="007E6F14" w:rsidRDefault="00A45CF4"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Para a abordagem histórico-cultural, o homem constitui</w:t>
      </w:r>
      <w:r w:rsidR="00D91842" w:rsidRPr="007E6F14">
        <w:rPr>
          <w:rFonts w:ascii="Palatino Linotype" w:hAnsi="Palatino Linotype" w:cs="Times New Roman"/>
        </w:rPr>
        <w:t>-se</w:t>
      </w:r>
      <w:r w:rsidRPr="007E6F14">
        <w:rPr>
          <w:rFonts w:ascii="Palatino Linotype" w:hAnsi="Palatino Linotype" w:cs="Times New Roman"/>
        </w:rPr>
        <w:t xml:space="preserve"> por meio das relações sociais. Nesse sentido, o aspecto social e a figura do “outro” desempenham um papel fundamental na formação da psique humana. De acordo com Vygotsky (1989, p. 33),</w:t>
      </w:r>
    </w:p>
    <w:p w14:paraId="39672863" w14:textId="77777777" w:rsidR="007E6F14" w:rsidRDefault="007E6F14" w:rsidP="007E6F14">
      <w:pPr>
        <w:spacing w:after="0" w:line="240" w:lineRule="auto"/>
        <w:ind w:left="2268"/>
        <w:jc w:val="both"/>
        <w:rPr>
          <w:rFonts w:ascii="Palatino Linotype" w:hAnsi="Palatino Linotype" w:cs="Times New Roman"/>
        </w:rPr>
      </w:pPr>
    </w:p>
    <w:p w14:paraId="6531D089" w14:textId="77777777" w:rsidR="00881182" w:rsidRPr="007E6F14" w:rsidRDefault="00881182"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desde os primeiros dias do desenvolvimento da criança, suas atividades adquirem um significado própri</w:t>
      </w:r>
      <w:r w:rsidR="00766EBA" w:rsidRPr="007E6F14">
        <w:rPr>
          <w:rFonts w:ascii="Palatino Linotype" w:hAnsi="Palatino Linotype" w:cs="Times New Roman"/>
          <w:sz w:val="20"/>
        </w:rPr>
        <w:t>o</w:t>
      </w:r>
      <w:r w:rsidRPr="007E6F14">
        <w:rPr>
          <w:rFonts w:ascii="Palatino Linotype" w:hAnsi="Palatino Linotype" w:cs="Times New Roman"/>
          <w:sz w:val="20"/>
        </w:rPr>
        <w:t xml:space="preserve"> num sistema de comportamento social e, sendo dirigidas a objetivos definidos, são refratadas através do prisma do ambiente da criança. O caminho do objeto até a criança e desta até o objeto passa através de outra pessoa. Essa estrutura humana complexa é o produto de um processo de desenvolvimento profundamente enraizado nas ligações entre história individual e história social.</w:t>
      </w:r>
    </w:p>
    <w:p w14:paraId="4585388E" w14:textId="77777777" w:rsidR="007E6F14" w:rsidRPr="007E6F14" w:rsidRDefault="007E6F14" w:rsidP="007E6F14">
      <w:pPr>
        <w:spacing w:after="0" w:line="240" w:lineRule="auto"/>
        <w:ind w:left="2268"/>
        <w:jc w:val="both"/>
        <w:rPr>
          <w:rFonts w:ascii="Palatino Linotype" w:hAnsi="Palatino Linotype" w:cs="Times New Roman"/>
        </w:rPr>
      </w:pPr>
    </w:p>
    <w:p w14:paraId="4319F32F" w14:textId="0E38D1E7" w:rsidR="000F45E8" w:rsidRPr="007E6F14" w:rsidRDefault="00D91842" w:rsidP="007E6F14">
      <w:pPr>
        <w:spacing w:after="0" w:line="240" w:lineRule="auto"/>
        <w:ind w:firstLine="709"/>
        <w:jc w:val="both"/>
        <w:rPr>
          <w:rFonts w:ascii="Palatino Linotype" w:hAnsi="Palatino Linotype" w:cs="Times New Roman"/>
          <w:iCs/>
        </w:rPr>
      </w:pPr>
      <w:r w:rsidRPr="007E6F14">
        <w:rPr>
          <w:rFonts w:ascii="Palatino Linotype" w:hAnsi="Palatino Linotype" w:cs="Times New Roman"/>
        </w:rPr>
        <w:t>Desse modo</w:t>
      </w:r>
      <w:r w:rsidR="00881182" w:rsidRPr="007E6F14">
        <w:rPr>
          <w:rFonts w:ascii="Palatino Linotype" w:hAnsi="Palatino Linotype" w:cs="Times New Roman"/>
        </w:rPr>
        <w:t>, a</w:t>
      </w:r>
      <w:r w:rsidR="00E91C98" w:rsidRPr="007E6F14">
        <w:rPr>
          <w:rFonts w:ascii="Palatino Linotype" w:hAnsi="Palatino Linotype" w:cs="Times New Roman"/>
        </w:rPr>
        <w:t xml:space="preserve"> relação entre os seres humanos e o meio é sempre mediada por produtos culturais humanos (como o </w:t>
      </w:r>
      <w:r w:rsidR="00E91C98" w:rsidRPr="007E6F14">
        <w:rPr>
          <w:rFonts w:ascii="Palatino Linotype" w:hAnsi="Palatino Linotype" w:cs="Times New Roman"/>
          <w:iCs/>
        </w:rPr>
        <w:t>instrumento e o sig</w:t>
      </w:r>
      <w:r w:rsidR="00766EBA" w:rsidRPr="007E6F14">
        <w:rPr>
          <w:rFonts w:ascii="Palatino Linotype" w:hAnsi="Palatino Linotype" w:cs="Times New Roman"/>
          <w:iCs/>
        </w:rPr>
        <w:t>no) e pelo outro. Essa</w:t>
      </w:r>
      <w:r w:rsidR="00E91C98" w:rsidRPr="007E6F14">
        <w:rPr>
          <w:rFonts w:ascii="Palatino Linotype" w:hAnsi="Palatino Linotype" w:cs="Times New Roman"/>
          <w:iCs/>
        </w:rPr>
        <w:t xml:space="preserve"> mediação é o processo no qual as funções psicoló</w:t>
      </w:r>
      <w:r w:rsidR="00766EBA" w:rsidRPr="007E6F14">
        <w:rPr>
          <w:rFonts w:ascii="Palatino Linotype" w:hAnsi="Palatino Linotype" w:cs="Times New Roman"/>
          <w:iCs/>
        </w:rPr>
        <w:t>gicas superiores desenvolvem</w:t>
      </w:r>
      <w:r w:rsidRPr="007E6F14">
        <w:rPr>
          <w:rFonts w:ascii="Palatino Linotype" w:hAnsi="Palatino Linotype" w:cs="Times New Roman"/>
          <w:iCs/>
        </w:rPr>
        <w:t>-se</w:t>
      </w:r>
      <w:r w:rsidR="00766EBA" w:rsidRPr="007E6F14">
        <w:rPr>
          <w:rFonts w:ascii="Palatino Linotype" w:hAnsi="Palatino Linotype" w:cs="Times New Roman"/>
          <w:iCs/>
        </w:rPr>
        <w:t xml:space="preserve">. </w:t>
      </w:r>
      <w:r w:rsidRPr="007E6F14">
        <w:rPr>
          <w:rFonts w:ascii="Palatino Linotype" w:hAnsi="Palatino Linotype" w:cs="Times New Roman"/>
          <w:iCs/>
        </w:rPr>
        <w:t>Assim</w:t>
      </w:r>
      <w:r w:rsidR="00E91C98" w:rsidRPr="007E6F14">
        <w:rPr>
          <w:rFonts w:ascii="Palatino Linotype" w:hAnsi="Palatino Linotype" w:cs="Times New Roman"/>
          <w:iCs/>
        </w:rPr>
        <w:t>, as crianças nascem com funções mentais básicas ou elementares (</w:t>
      </w:r>
      <w:r w:rsidR="00766EBA" w:rsidRPr="007E6F14">
        <w:rPr>
          <w:rFonts w:ascii="Palatino Linotype" w:hAnsi="Palatino Linotype" w:cs="Times New Roman"/>
          <w:iCs/>
        </w:rPr>
        <w:t xml:space="preserve">como a </w:t>
      </w:r>
      <w:r w:rsidR="00E91C98" w:rsidRPr="007E6F14">
        <w:rPr>
          <w:rFonts w:ascii="Palatino Linotype" w:hAnsi="Palatino Linotype" w:cs="Times New Roman"/>
          <w:iCs/>
        </w:rPr>
        <w:t xml:space="preserve">atenção, </w:t>
      </w:r>
      <w:r w:rsidR="00766EBA" w:rsidRPr="007E6F14">
        <w:rPr>
          <w:rFonts w:ascii="Palatino Linotype" w:hAnsi="Palatino Linotype" w:cs="Times New Roman"/>
          <w:iCs/>
        </w:rPr>
        <w:t xml:space="preserve">a </w:t>
      </w:r>
      <w:r w:rsidR="00E91C98" w:rsidRPr="007E6F14">
        <w:rPr>
          <w:rFonts w:ascii="Palatino Linotype" w:hAnsi="Palatino Linotype" w:cs="Times New Roman"/>
          <w:iCs/>
        </w:rPr>
        <w:t xml:space="preserve">sensação, </w:t>
      </w:r>
      <w:r w:rsidR="00766EBA" w:rsidRPr="007E6F14">
        <w:rPr>
          <w:rFonts w:ascii="Palatino Linotype" w:hAnsi="Palatino Linotype" w:cs="Times New Roman"/>
          <w:iCs/>
        </w:rPr>
        <w:t xml:space="preserve">a </w:t>
      </w:r>
      <w:r w:rsidR="00E91C98" w:rsidRPr="007E6F14">
        <w:rPr>
          <w:rFonts w:ascii="Palatino Linotype" w:hAnsi="Palatino Linotype" w:cs="Times New Roman"/>
          <w:iCs/>
        </w:rPr>
        <w:t xml:space="preserve">percepção e </w:t>
      </w:r>
      <w:r w:rsidR="00766EBA" w:rsidRPr="007E6F14">
        <w:rPr>
          <w:rFonts w:ascii="Palatino Linotype" w:hAnsi="Palatino Linotype" w:cs="Times New Roman"/>
          <w:iCs/>
        </w:rPr>
        <w:t xml:space="preserve">a </w:t>
      </w:r>
      <w:r w:rsidR="00E91C98" w:rsidRPr="007E6F14">
        <w:rPr>
          <w:rFonts w:ascii="Palatino Linotype" w:hAnsi="Palatino Linotype" w:cs="Times New Roman"/>
          <w:iCs/>
        </w:rPr>
        <w:t>m</w:t>
      </w:r>
      <w:r w:rsidR="00766EBA" w:rsidRPr="007E6F14">
        <w:rPr>
          <w:rFonts w:ascii="Palatino Linotype" w:hAnsi="Palatino Linotype" w:cs="Times New Roman"/>
          <w:iCs/>
        </w:rPr>
        <w:t>emória)</w:t>
      </w:r>
      <w:r w:rsidRPr="007E6F14">
        <w:rPr>
          <w:rFonts w:ascii="Palatino Linotype" w:hAnsi="Palatino Linotype" w:cs="Times New Roman"/>
          <w:iCs/>
        </w:rPr>
        <w:t>,</w:t>
      </w:r>
      <w:r w:rsidR="00766EBA" w:rsidRPr="007E6F14">
        <w:rPr>
          <w:rFonts w:ascii="Palatino Linotype" w:hAnsi="Palatino Linotype" w:cs="Times New Roman"/>
          <w:iCs/>
        </w:rPr>
        <w:t xml:space="preserve"> </w:t>
      </w:r>
      <w:r w:rsidR="00E91C98" w:rsidRPr="007E6F14">
        <w:rPr>
          <w:rFonts w:ascii="Palatino Linotype" w:hAnsi="Palatino Linotype" w:cs="Times New Roman"/>
          <w:iCs/>
        </w:rPr>
        <w:t>eventualmente</w:t>
      </w:r>
      <w:r w:rsidR="00766EBA" w:rsidRPr="007E6F14">
        <w:rPr>
          <w:rFonts w:ascii="Palatino Linotype" w:hAnsi="Palatino Linotype" w:cs="Times New Roman"/>
          <w:iCs/>
        </w:rPr>
        <w:t>,</w:t>
      </w:r>
      <w:r w:rsidR="00E91C98" w:rsidRPr="007E6F14">
        <w:rPr>
          <w:rFonts w:ascii="Palatino Linotype" w:hAnsi="Palatino Linotype" w:cs="Times New Roman"/>
          <w:iCs/>
        </w:rPr>
        <w:t xml:space="preserve"> transformadas pela cultura em funções mentais superiores</w:t>
      </w:r>
      <w:r w:rsidR="00755179" w:rsidRPr="007E6F14">
        <w:rPr>
          <w:rFonts w:ascii="Palatino Linotype" w:hAnsi="Palatino Linotype" w:cs="Times New Roman"/>
          <w:iCs/>
        </w:rPr>
        <w:t>, que são tipicamente humanas</w:t>
      </w:r>
      <w:r w:rsidR="00E91C98" w:rsidRPr="007E6F14">
        <w:rPr>
          <w:rFonts w:ascii="Palatino Linotype" w:hAnsi="Palatino Linotype" w:cs="Times New Roman"/>
          <w:iCs/>
        </w:rPr>
        <w:t xml:space="preserve"> (</w:t>
      </w:r>
      <w:r w:rsidR="00766EBA" w:rsidRPr="007E6F14">
        <w:rPr>
          <w:rFonts w:ascii="Palatino Linotype" w:hAnsi="Palatino Linotype" w:cs="Times New Roman"/>
          <w:iCs/>
        </w:rPr>
        <w:t xml:space="preserve">como </w:t>
      </w:r>
      <w:r w:rsidR="00755179" w:rsidRPr="007E6F14">
        <w:rPr>
          <w:rFonts w:ascii="Palatino Linotype" w:hAnsi="Palatino Linotype" w:cs="Times New Roman"/>
          <w:iCs/>
        </w:rPr>
        <w:t>a atenção e a memória voluntárias, a imaginação, a capacidade de planejamento, a capacidade de estabelecer relações, a ação intencional, o desenvolvimento da vontade, a elaboração conceitual, o uso da linguagem, a representação simbólica, o raciocínio dedutivo e o pensamento abstrato</w:t>
      </w:r>
      <w:r w:rsidR="00766EBA" w:rsidRPr="007E6F14">
        <w:rPr>
          <w:rFonts w:ascii="Palatino Linotype" w:hAnsi="Palatino Linotype" w:cs="Times New Roman"/>
          <w:iCs/>
        </w:rPr>
        <w:t>).</w:t>
      </w:r>
      <w:r w:rsidR="000F45E8" w:rsidRPr="007E6F14">
        <w:rPr>
          <w:rFonts w:ascii="Palatino Linotype" w:hAnsi="Palatino Linotype" w:cs="Times New Roman"/>
          <w:iCs/>
        </w:rPr>
        <w:t xml:space="preserve"> </w:t>
      </w:r>
    </w:p>
    <w:p w14:paraId="55931CA0" w14:textId="12790090" w:rsidR="006D55AD" w:rsidRPr="007E6F14" w:rsidRDefault="000F45E8"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Por meio da ação entre os indivíduos, mediada por instrumentos e signos, ocorre aquilo que Vygotsky (</w:t>
      </w:r>
      <w:r w:rsidR="00335366" w:rsidRPr="007E6F14">
        <w:rPr>
          <w:rFonts w:ascii="Palatino Linotype" w:hAnsi="Palatino Linotype" w:cs="Times New Roman"/>
        </w:rPr>
        <w:t>1989</w:t>
      </w:r>
      <w:r w:rsidRPr="007E6F14">
        <w:rPr>
          <w:rFonts w:ascii="Palatino Linotype" w:hAnsi="Palatino Linotype" w:cs="Times New Roman"/>
        </w:rPr>
        <w:t xml:space="preserve">) denominou de </w:t>
      </w:r>
      <w:r w:rsidRPr="007E6F14">
        <w:rPr>
          <w:rFonts w:ascii="Palatino Linotype" w:hAnsi="Palatino Linotype" w:cs="Times New Roman"/>
          <w:iCs/>
        </w:rPr>
        <w:t>internalização</w:t>
      </w:r>
      <w:r w:rsidRPr="007E6F14">
        <w:rPr>
          <w:rFonts w:ascii="Palatino Linotype" w:hAnsi="Palatino Linotype" w:cs="Times New Roman"/>
        </w:rPr>
        <w:t xml:space="preserve">, isto é, a reconstrução interna das funções psicológicas, transformando-as de básicas </w:t>
      </w:r>
      <w:r w:rsidR="00AF0208" w:rsidRPr="007E6F14">
        <w:rPr>
          <w:rFonts w:ascii="Palatino Linotype" w:hAnsi="Palatino Linotype" w:cs="Times New Roman"/>
        </w:rPr>
        <w:t xml:space="preserve">em </w:t>
      </w:r>
      <w:r w:rsidRPr="007E6F14">
        <w:rPr>
          <w:rFonts w:ascii="Palatino Linotype" w:hAnsi="Palatino Linotype" w:cs="Times New Roman"/>
        </w:rPr>
        <w:t>superiores.</w:t>
      </w:r>
      <w:r w:rsidR="006D55AD" w:rsidRPr="007E6F14">
        <w:rPr>
          <w:rFonts w:ascii="Palatino Linotype" w:hAnsi="Palatino Linotype" w:cs="Times New Roman"/>
        </w:rPr>
        <w:t xml:space="preserve"> </w:t>
      </w:r>
    </w:p>
    <w:p w14:paraId="07BE1C11" w14:textId="15662279" w:rsidR="006D55AD" w:rsidRPr="007E6F14" w:rsidRDefault="00766EBA"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Conforme ressalta Shaffer e Kipp (20</w:t>
      </w:r>
      <w:r w:rsidR="00755179" w:rsidRPr="007E6F14">
        <w:rPr>
          <w:rFonts w:ascii="Palatino Linotype" w:hAnsi="Palatino Linotype" w:cs="Times New Roman"/>
        </w:rPr>
        <w:t>1</w:t>
      </w:r>
      <w:r w:rsidRPr="007E6F14">
        <w:rPr>
          <w:rFonts w:ascii="Palatino Linotype" w:hAnsi="Palatino Linotype" w:cs="Times New Roman"/>
        </w:rPr>
        <w:t xml:space="preserve">2), </w:t>
      </w:r>
      <w:r w:rsidR="00755179" w:rsidRPr="007E6F14">
        <w:rPr>
          <w:rFonts w:ascii="Palatino Linotype" w:hAnsi="Palatino Linotype" w:cs="Times New Roman"/>
        </w:rPr>
        <w:t xml:space="preserve">para </w:t>
      </w:r>
      <w:r w:rsidR="00D31264" w:rsidRPr="007E6F14">
        <w:rPr>
          <w:rFonts w:ascii="Palatino Linotype" w:hAnsi="Palatino Linotype" w:cs="Times New Roman"/>
        </w:rPr>
        <w:t>Vygo</w:t>
      </w:r>
      <w:r w:rsidR="005016F2" w:rsidRPr="007E6F14">
        <w:rPr>
          <w:rFonts w:ascii="Palatino Linotype" w:hAnsi="Palatino Linotype" w:cs="Times New Roman"/>
        </w:rPr>
        <w:t>ts</w:t>
      </w:r>
      <w:r w:rsidR="00D31264" w:rsidRPr="007E6F14">
        <w:rPr>
          <w:rFonts w:ascii="Palatino Linotype" w:hAnsi="Palatino Linotype" w:cs="Times New Roman"/>
        </w:rPr>
        <w:t xml:space="preserve">ky, a cognição humana, </w:t>
      </w:r>
      <w:r w:rsidR="00335366" w:rsidRPr="007E6F14">
        <w:rPr>
          <w:rFonts w:ascii="Palatino Linotype" w:hAnsi="Palatino Linotype" w:cs="Times New Roman"/>
        </w:rPr>
        <w:t>em seu desenvolvimento</w:t>
      </w:r>
      <w:r w:rsidR="00D31264" w:rsidRPr="007E6F14">
        <w:rPr>
          <w:rFonts w:ascii="Palatino Linotype" w:hAnsi="Palatino Linotype" w:cs="Times New Roman"/>
        </w:rPr>
        <w:t>, é inerentemente sociocultural, afetada por crenças, por valores e por ferramentas de adaptação intelectual, transmitidos aos indivíduos</w:t>
      </w:r>
      <w:r w:rsidR="000F45E8" w:rsidRPr="007E6F14">
        <w:rPr>
          <w:rFonts w:ascii="Palatino Linotype" w:hAnsi="Palatino Linotype" w:cs="Times New Roman"/>
        </w:rPr>
        <w:t>,</w:t>
      </w:r>
      <w:r w:rsidR="00D31264" w:rsidRPr="007E6F14">
        <w:rPr>
          <w:rFonts w:ascii="Palatino Linotype" w:hAnsi="Palatino Linotype" w:cs="Times New Roman"/>
        </w:rPr>
        <w:t xml:space="preserve"> por meio de sua cultura</w:t>
      </w:r>
      <w:r w:rsidR="00755179" w:rsidRPr="007E6F14">
        <w:rPr>
          <w:rFonts w:ascii="Palatino Linotype" w:hAnsi="Palatino Linotype" w:cs="Times New Roman"/>
        </w:rPr>
        <w:t>.</w:t>
      </w:r>
      <w:r w:rsidR="000F45E8" w:rsidRPr="007E6F14">
        <w:rPr>
          <w:rFonts w:ascii="Palatino Linotype" w:hAnsi="Palatino Linotype" w:cs="Times New Roman"/>
        </w:rPr>
        <w:t xml:space="preserve"> </w:t>
      </w:r>
      <w:r w:rsidR="006D55AD" w:rsidRPr="007E6F14">
        <w:rPr>
          <w:rFonts w:ascii="Palatino Linotype" w:hAnsi="Palatino Linotype" w:cs="Times New Roman"/>
        </w:rPr>
        <w:t xml:space="preserve">Nesse sentido, </w:t>
      </w:r>
      <w:r w:rsidR="00A761F2" w:rsidRPr="007E6F14">
        <w:rPr>
          <w:rFonts w:ascii="Palatino Linotype" w:hAnsi="Palatino Linotype" w:cs="Times New Roman"/>
        </w:rPr>
        <w:t>J</w:t>
      </w:r>
      <w:r w:rsidR="001F23A7" w:rsidRPr="007E6F14">
        <w:rPr>
          <w:rFonts w:ascii="Palatino Linotype" w:hAnsi="Palatino Linotype" w:cs="Times New Roman"/>
        </w:rPr>
        <w:t xml:space="preserve">oenk </w:t>
      </w:r>
      <w:r w:rsidR="00A761F2" w:rsidRPr="007E6F14">
        <w:rPr>
          <w:rFonts w:ascii="Palatino Linotype" w:hAnsi="Palatino Linotype" w:cs="Times New Roman"/>
        </w:rPr>
        <w:t>(</w:t>
      </w:r>
      <w:r w:rsidR="00B14D0D" w:rsidRPr="007E6F14">
        <w:rPr>
          <w:rFonts w:ascii="Palatino Linotype" w:hAnsi="Palatino Linotype" w:cs="Times New Roman"/>
        </w:rPr>
        <w:t>2002</w:t>
      </w:r>
      <w:r w:rsidR="00A761F2" w:rsidRPr="007E6F14">
        <w:rPr>
          <w:rFonts w:ascii="Palatino Linotype" w:hAnsi="Palatino Linotype" w:cs="Times New Roman"/>
        </w:rPr>
        <w:t>, p. 3) argumenta que,</w:t>
      </w:r>
    </w:p>
    <w:p w14:paraId="22D76A37" w14:textId="77777777" w:rsidR="007E6F14" w:rsidRDefault="007E6F14" w:rsidP="007E6F14">
      <w:pPr>
        <w:spacing w:after="0" w:line="240" w:lineRule="auto"/>
        <w:ind w:left="2268"/>
        <w:jc w:val="both"/>
        <w:rPr>
          <w:rFonts w:ascii="Palatino Linotype" w:hAnsi="Palatino Linotype" w:cs="Times New Roman"/>
        </w:rPr>
      </w:pPr>
    </w:p>
    <w:p w14:paraId="234767E8" w14:textId="0370C9EC" w:rsidR="006D55AD" w:rsidRPr="007E6F14" w:rsidRDefault="006D55AD"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segundo as postulações de Vygotsky, o homem transforma-se de biológico em s</w:t>
      </w:r>
      <w:r w:rsidR="00AF0208" w:rsidRPr="007E6F14">
        <w:rPr>
          <w:rFonts w:ascii="Palatino Linotype" w:hAnsi="Palatino Linotype" w:cs="Times New Roman"/>
          <w:sz w:val="20"/>
        </w:rPr>
        <w:t>ocio</w:t>
      </w:r>
      <w:r w:rsidRPr="007E6F14">
        <w:rPr>
          <w:rFonts w:ascii="Palatino Linotype" w:hAnsi="Palatino Linotype" w:cs="Times New Roman"/>
          <w:sz w:val="20"/>
        </w:rPr>
        <w:t>cultural</w:t>
      </w:r>
      <w:r w:rsidR="00AF0208" w:rsidRPr="007E6F14">
        <w:rPr>
          <w:rFonts w:ascii="Palatino Linotype" w:hAnsi="Palatino Linotype" w:cs="Times New Roman"/>
          <w:sz w:val="20"/>
        </w:rPr>
        <w:t>,</w:t>
      </w:r>
      <w:r w:rsidRPr="007E6F14">
        <w:rPr>
          <w:rFonts w:ascii="Palatino Linotype" w:hAnsi="Palatino Linotype" w:cs="Times New Roman"/>
          <w:sz w:val="20"/>
        </w:rPr>
        <w:t xml:space="preserve"> num processo em que a cultura é parte essencial da constituição humana. O desenvolvimento e</w:t>
      </w:r>
      <w:r w:rsidR="00A761F2" w:rsidRPr="007E6F14">
        <w:rPr>
          <w:rFonts w:ascii="Palatino Linotype" w:hAnsi="Palatino Linotype" w:cs="Times New Roman"/>
          <w:sz w:val="20"/>
        </w:rPr>
        <w:t xml:space="preserve"> o</w:t>
      </w:r>
      <w:r w:rsidRPr="007E6F14">
        <w:rPr>
          <w:rFonts w:ascii="Palatino Linotype" w:hAnsi="Palatino Linotype" w:cs="Times New Roman"/>
          <w:sz w:val="20"/>
        </w:rPr>
        <w:t xml:space="preserve"> funcionamento das funções psicológicas superiores est</w:t>
      </w:r>
      <w:r w:rsidR="00A761F2" w:rsidRPr="007E6F14">
        <w:rPr>
          <w:rFonts w:ascii="Palatino Linotype" w:hAnsi="Palatino Linotype" w:cs="Times New Roman"/>
          <w:sz w:val="20"/>
        </w:rPr>
        <w:t>ão</w:t>
      </w:r>
      <w:r w:rsidRPr="007E6F14">
        <w:rPr>
          <w:rFonts w:ascii="Palatino Linotype" w:hAnsi="Palatino Linotype" w:cs="Times New Roman"/>
          <w:sz w:val="20"/>
        </w:rPr>
        <w:t xml:space="preserve"> fortemente ligad</w:t>
      </w:r>
      <w:r w:rsidR="00A761F2" w:rsidRPr="007E6F14">
        <w:rPr>
          <w:rFonts w:ascii="Palatino Linotype" w:hAnsi="Palatino Linotype" w:cs="Times New Roman"/>
          <w:sz w:val="20"/>
        </w:rPr>
        <w:t>os</w:t>
      </w:r>
      <w:r w:rsidRPr="007E6F14">
        <w:rPr>
          <w:rFonts w:ascii="Palatino Linotype" w:hAnsi="Palatino Linotype" w:cs="Times New Roman"/>
          <w:sz w:val="20"/>
        </w:rPr>
        <w:t xml:space="preserve"> aos modos culturalmente construídos de ordenação do real. Instrumentos e símbolos</w:t>
      </w:r>
      <w:r w:rsidR="00A761F2" w:rsidRPr="007E6F14">
        <w:rPr>
          <w:rFonts w:ascii="Palatino Linotype" w:hAnsi="Palatino Linotype" w:cs="Times New Roman"/>
          <w:sz w:val="20"/>
        </w:rPr>
        <w:t>,</w:t>
      </w:r>
      <w:r w:rsidRPr="007E6F14">
        <w:rPr>
          <w:rFonts w:ascii="Palatino Linotype" w:hAnsi="Palatino Linotype" w:cs="Times New Roman"/>
          <w:sz w:val="20"/>
        </w:rPr>
        <w:t xml:space="preserve"> construídos numa determinada esfera social</w:t>
      </w:r>
      <w:r w:rsidR="00A761F2" w:rsidRPr="007E6F14">
        <w:rPr>
          <w:rFonts w:ascii="Palatino Linotype" w:hAnsi="Palatino Linotype" w:cs="Times New Roman"/>
          <w:sz w:val="20"/>
        </w:rPr>
        <w:t>,</w:t>
      </w:r>
      <w:r w:rsidRPr="007E6F14">
        <w:rPr>
          <w:rFonts w:ascii="Palatino Linotype" w:hAnsi="Palatino Linotype" w:cs="Times New Roman"/>
          <w:sz w:val="20"/>
        </w:rPr>
        <w:t xml:space="preserve"> definem quais das inúmeras possiblidades de </w:t>
      </w:r>
      <w:r w:rsidR="00B75918">
        <w:rPr>
          <w:rFonts w:ascii="Palatino Linotype" w:hAnsi="Palatino Linotype" w:cs="Times New Roman"/>
          <w:noProof/>
          <w:lang w:eastAsia="pt-BR"/>
        </w:rPr>
        <w:lastRenderedPageBreak/>
        <mc:AlternateContent>
          <mc:Choice Requires="wps">
            <w:drawing>
              <wp:anchor distT="0" distB="0" distL="114300" distR="114300" simplePos="0" relativeHeight="251657728" behindDoc="0" locked="0" layoutInCell="1" allowOverlap="1" wp14:anchorId="5C407CE0" wp14:editId="0E5D3274">
                <wp:simplePos x="0" y="0"/>
                <wp:positionH relativeFrom="column">
                  <wp:posOffset>-28575</wp:posOffset>
                </wp:positionH>
                <wp:positionV relativeFrom="paragraph">
                  <wp:posOffset>-762635</wp:posOffset>
                </wp:positionV>
                <wp:extent cx="5419725" cy="390525"/>
                <wp:effectExtent l="0" t="0" r="9525" b="952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F591" w14:textId="198FE41F" w:rsidR="00B75918" w:rsidRPr="00C0333D" w:rsidRDefault="00B75918" w:rsidP="00B75918">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7CE0" id="Retângulo 1" o:spid="_x0000_s1028" style="position:absolute;left:0;text-align:left;margin-left:-2.25pt;margin-top:-60.05pt;width:426.7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" stroked="f">
                <v:textbox>
                  <w:txbxContent>
                    <w:p w14:paraId="108CF591" w14:textId="198FE41F" w:rsidR="00B75918" w:rsidRPr="00C0333D" w:rsidRDefault="00B75918" w:rsidP="00B75918">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v:textbox>
              </v:rect>
            </w:pict>
          </mc:Fallback>
        </mc:AlternateContent>
      </w:r>
      <w:r w:rsidRPr="007E6F14">
        <w:rPr>
          <w:rFonts w:ascii="Palatino Linotype" w:hAnsi="Palatino Linotype" w:cs="Times New Roman"/>
          <w:sz w:val="20"/>
        </w:rPr>
        <w:t xml:space="preserve">funcionamento cerebral serão efetivamente concretizadas ao longo do desenvolvimento do indivíduo, na realização de diferentes tarefas. </w:t>
      </w:r>
    </w:p>
    <w:p w14:paraId="6FCD20E6" w14:textId="77777777" w:rsidR="00AF0208" w:rsidRPr="007E6F14" w:rsidRDefault="00AF0208" w:rsidP="007E6F14">
      <w:pPr>
        <w:spacing w:after="0" w:line="240" w:lineRule="auto"/>
        <w:ind w:left="2268"/>
        <w:jc w:val="both"/>
        <w:rPr>
          <w:rFonts w:ascii="Palatino Linotype" w:hAnsi="Palatino Linotype" w:cs="Times New Roman"/>
        </w:rPr>
      </w:pPr>
    </w:p>
    <w:p w14:paraId="0569FDCF" w14:textId="645A4773" w:rsidR="000F45E8" w:rsidRPr="007E6F14" w:rsidRDefault="00AF0208"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Em sua obra </w:t>
      </w:r>
      <w:r w:rsidRPr="007E6F14">
        <w:rPr>
          <w:rFonts w:ascii="Palatino Linotype" w:hAnsi="Palatino Linotype" w:cs="Times New Roman"/>
          <w:i/>
        </w:rPr>
        <w:t xml:space="preserve">Pensamento e </w:t>
      </w:r>
      <w:r w:rsidR="008E1355" w:rsidRPr="007E6F14">
        <w:rPr>
          <w:rFonts w:ascii="Palatino Linotype" w:hAnsi="Palatino Linotype" w:cs="Times New Roman"/>
          <w:i/>
        </w:rPr>
        <w:t>l</w:t>
      </w:r>
      <w:r w:rsidRPr="007E6F14">
        <w:rPr>
          <w:rFonts w:ascii="Palatino Linotype" w:hAnsi="Palatino Linotype" w:cs="Times New Roman"/>
          <w:i/>
        </w:rPr>
        <w:t xml:space="preserve">inguagem, </w:t>
      </w:r>
      <w:r w:rsidRPr="007E6F14">
        <w:rPr>
          <w:rFonts w:ascii="Palatino Linotype" w:hAnsi="Palatino Linotype" w:cs="Times New Roman"/>
          <w:iCs/>
        </w:rPr>
        <w:t>Vygotsky</w:t>
      </w:r>
      <w:r w:rsidR="008E1355" w:rsidRPr="007E6F14">
        <w:rPr>
          <w:rFonts w:ascii="Palatino Linotype" w:hAnsi="Palatino Linotype" w:cs="Times New Roman"/>
          <w:iCs/>
        </w:rPr>
        <w:t xml:space="preserve"> (1989)</w:t>
      </w:r>
      <w:r w:rsidRPr="007E6F14">
        <w:rPr>
          <w:rFonts w:ascii="Palatino Linotype" w:hAnsi="Palatino Linotype" w:cs="Times New Roman"/>
          <w:iCs/>
        </w:rPr>
        <w:t xml:space="preserve"> destaca que a ordenação do real, que pressupõe a </w:t>
      </w:r>
      <w:r w:rsidR="006D55AD" w:rsidRPr="007E6F14">
        <w:rPr>
          <w:rFonts w:ascii="Palatino Linotype" w:hAnsi="Palatino Linotype" w:cs="Times New Roman"/>
        </w:rPr>
        <w:t>elaboração conceitual</w:t>
      </w:r>
      <w:r w:rsidRPr="007E6F14">
        <w:rPr>
          <w:rFonts w:ascii="Palatino Linotype" w:hAnsi="Palatino Linotype" w:cs="Times New Roman"/>
        </w:rPr>
        <w:t>,</w:t>
      </w:r>
      <w:r w:rsidR="006D55AD" w:rsidRPr="007E6F14">
        <w:rPr>
          <w:rFonts w:ascii="Palatino Linotype" w:hAnsi="Palatino Linotype" w:cs="Times New Roman"/>
        </w:rPr>
        <w:t xml:space="preserve"> é uma das funções psicológicas superiores </w:t>
      </w:r>
      <w:r w:rsidR="008E1355" w:rsidRPr="007E6F14">
        <w:rPr>
          <w:rFonts w:ascii="Palatino Linotype" w:hAnsi="Palatino Linotype" w:cs="Times New Roman"/>
        </w:rPr>
        <w:t xml:space="preserve">que </w:t>
      </w:r>
      <w:r w:rsidR="00E727D3" w:rsidRPr="007E6F14">
        <w:rPr>
          <w:rFonts w:ascii="Palatino Linotype" w:hAnsi="Palatino Linotype" w:cs="Times New Roman"/>
        </w:rPr>
        <w:t xml:space="preserve">o homem </w:t>
      </w:r>
      <w:r w:rsidRPr="007E6F14">
        <w:rPr>
          <w:rFonts w:ascii="Palatino Linotype" w:hAnsi="Palatino Linotype" w:cs="Times New Roman"/>
        </w:rPr>
        <w:t>desenvolveu</w:t>
      </w:r>
      <w:r w:rsidR="006D55AD" w:rsidRPr="007E6F14">
        <w:rPr>
          <w:rFonts w:ascii="Palatino Linotype" w:hAnsi="Palatino Linotype" w:cs="Times New Roman"/>
        </w:rPr>
        <w:t xml:space="preserve"> para pensar, analisar e general</w:t>
      </w:r>
      <w:r w:rsidR="00E727D3" w:rsidRPr="007E6F14">
        <w:rPr>
          <w:rFonts w:ascii="Palatino Linotype" w:hAnsi="Palatino Linotype" w:cs="Times New Roman"/>
        </w:rPr>
        <w:t>izar os elementos da realidade</w:t>
      </w:r>
      <w:r w:rsidRPr="007E6F14">
        <w:rPr>
          <w:rFonts w:ascii="Palatino Linotype" w:hAnsi="Palatino Linotype" w:cs="Times New Roman"/>
        </w:rPr>
        <w:t>. Essa função</w:t>
      </w:r>
      <w:r w:rsidR="00E727D3" w:rsidRPr="007E6F14">
        <w:rPr>
          <w:rFonts w:ascii="Palatino Linotype" w:hAnsi="Palatino Linotype" w:cs="Times New Roman"/>
        </w:rPr>
        <w:t xml:space="preserve"> </w:t>
      </w:r>
      <w:r w:rsidR="006D55AD" w:rsidRPr="007E6F14">
        <w:rPr>
          <w:rFonts w:ascii="Palatino Linotype" w:hAnsi="Palatino Linotype" w:cs="Times New Roman"/>
        </w:rPr>
        <w:t>passa por momentos específicos</w:t>
      </w:r>
      <w:r w:rsidRPr="007E6F14">
        <w:rPr>
          <w:rFonts w:ascii="Palatino Linotype" w:hAnsi="Palatino Linotype" w:cs="Times New Roman"/>
        </w:rPr>
        <w:t>,</w:t>
      </w:r>
      <w:r w:rsidR="00E727D3" w:rsidRPr="007E6F14">
        <w:rPr>
          <w:rFonts w:ascii="Palatino Linotype" w:hAnsi="Palatino Linotype" w:cs="Times New Roman"/>
        </w:rPr>
        <w:t xml:space="preserve"> no seu desenvolvimento</w:t>
      </w:r>
      <w:r w:rsidRPr="007E6F14">
        <w:rPr>
          <w:rFonts w:ascii="Palatino Linotype" w:hAnsi="Palatino Linotype" w:cs="Times New Roman"/>
        </w:rPr>
        <w:t>, e</w:t>
      </w:r>
      <w:r w:rsidR="00E727D3" w:rsidRPr="007E6F14">
        <w:rPr>
          <w:rFonts w:ascii="Palatino Linotype" w:hAnsi="Palatino Linotype" w:cs="Times New Roman"/>
        </w:rPr>
        <w:t xml:space="preserve"> Vygotsky (</w:t>
      </w:r>
      <w:r w:rsidR="00A761F2" w:rsidRPr="007E6F14">
        <w:rPr>
          <w:rFonts w:ascii="Palatino Linotype" w:hAnsi="Palatino Linotype" w:cs="Times New Roman"/>
        </w:rPr>
        <w:t>1989</w:t>
      </w:r>
      <w:r w:rsidR="00E727D3" w:rsidRPr="007E6F14">
        <w:rPr>
          <w:rFonts w:ascii="Palatino Linotype" w:hAnsi="Palatino Linotype" w:cs="Times New Roman"/>
        </w:rPr>
        <w:t>, p. 70)</w:t>
      </w:r>
      <w:r w:rsidRPr="007E6F14">
        <w:rPr>
          <w:rFonts w:ascii="Palatino Linotype" w:hAnsi="Palatino Linotype" w:cs="Times New Roman"/>
        </w:rPr>
        <w:t xml:space="preserve"> destaca que</w:t>
      </w:r>
    </w:p>
    <w:p w14:paraId="3D129686" w14:textId="77777777" w:rsidR="007E6F14" w:rsidRDefault="007E6F14" w:rsidP="007E6F14">
      <w:pPr>
        <w:spacing w:after="0" w:line="240" w:lineRule="auto"/>
        <w:ind w:left="2268"/>
        <w:jc w:val="both"/>
        <w:rPr>
          <w:rFonts w:ascii="Palatino Linotype" w:hAnsi="Palatino Linotype" w:cs="Times New Roman"/>
        </w:rPr>
      </w:pPr>
    </w:p>
    <w:p w14:paraId="4E3AAF76" w14:textId="77777777" w:rsidR="00E727D3" w:rsidRPr="007E6F14" w:rsidRDefault="00E727D3"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um conceito não se forma pela interação de associações, mas mediante uma operação intelectual em que todas as funções mentais elementares participam de uma conciliação específica. Essa operação é dirigida pelo uso de palavras como meio para centrar ativamente a atenção, abstrair determinados traços, sintetizá-los por meio de um signo.</w:t>
      </w:r>
    </w:p>
    <w:p w14:paraId="3C6A23B9" w14:textId="77777777" w:rsidR="00E727D3" w:rsidRPr="007E6F14" w:rsidRDefault="00E727D3" w:rsidP="007E6F14">
      <w:pPr>
        <w:spacing w:after="0" w:line="240" w:lineRule="auto"/>
        <w:jc w:val="both"/>
        <w:rPr>
          <w:rFonts w:ascii="Palatino Linotype" w:hAnsi="Palatino Linotype" w:cs="Times New Roman"/>
        </w:rPr>
      </w:pPr>
    </w:p>
    <w:p w14:paraId="4EE95296" w14:textId="01430BC4" w:rsidR="00E727D3" w:rsidRPr="007E6F14" w:rsidRDefault="00A61625"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Em relação à formação de conceitos, </w:t>
      </w:r>
      <w:r w:rsidR="00E727D3" w:rsidRPr="007E6F14">
        <w:rPr>
          <w:rFonts w:ascii="Palatino Linotype" w:hAnsi="Palatino Linotype" w:cs="Times New Roman"/>
        </w:rPr>
        <w:t>Vygotsky</w:t>
      </w:r>
      <w:r w:rsidR="00B14D0D" w:rsidRPr="007E6F14">
        <w:rPr>
          <w:rFonts w:ascii="Palatino Linotype" w:hAnsi="Palatino Linotype" w:cs="Times New Roman"/>
        </w:rPr>
        <w:t xml:space="preserve"> (1989)</w:t>
      </w:r>
      <w:r w:rsidR="00A761F2" w:rsidRPr="007E6F14">
        <w:rPr>
          <w:rFonts w:ascii="Palatino Linotype" w:hAnsi="Palatino Linotype" w:cs="Times New Roman"/>
        </w:rPr>
        <w:t xml:space="preserve"> </w:t>
      </w:r>
      <w:r w:rsidR="00E727D3" w:rsidRPr="007E6F14">
        <w:rPr>
          <w:rFonts w:ascii="Palatino Linotype" w:hAnsi="Palatino Linotype" w:cs="Times New Roman"/>
        </w:rPr>
        <w:t xml:space="preserve">diferencia os </w:t>
      </w:r>
      <w:r w:rsidR="00E727D3" w:rsidRPr="007E6F14">
        <w:rPr>
          <w:rFonts w:ascii="Palatino Linotype" w:hAnsi="Palatino Linotype" w:cs="Times New Roman"/>
          <w:i/>
        </w:rPr>
        <w:t>conceitos cotidianos</w:t>
      </w:r>
      <w:r w:rsidR="00E727D3" w:rsidRPr="007E6F14">
        <w:rPr>
          <w:rFonts w:ascii="Palatino Linotype" w:hAnsi="Palatino Linotype" w:cs="Times New Roman"/>
        </w:rPr>
        <w:t xml:space="preserve"> (ou espontâneos), resultantes de experiências imediatas e comuns da vida diária, dos </w:t>
      </w:r>
      <w:r w:rsidR="00E727D3" w:rsidRPr="007E6F14">
        <w:rPr>
          <w:rFonts w:ascii="Palatino Linotype" w:hAnsi="Palatino Linotype" w:cs="Times New Roman"/>
          <w:i/>
        </w:rPr>
        <w:t>conceitos científicos</w:t>
      </w:r>
      <w:r w:rsidR="00E727D3" w:rsidRPr="007E6F14">
        <w:rPr>
          <w:rFonts w:ascii="Palatino Linotype" w:hAnsi="Palatino Linotype" w:cs="Times New Roman"/>
        </w:rPr>
        <w:t>, apropriados intencionalmente, numa relação consciente e voluntária entre sujeito e objeto do conhecimento. No entanto, embora a formação desses dois tipos de conceitos siga caminhos opostos, no seu desenvolvimento</w:t>
      </w:r>
      <w:r w:rsidRPr="007E6F14">
        <w:rPr>
          <w:rFonts w:ascii="Palatino Linotype" w:hAnsi="Palatino Linotype" w:cs="Times New Roman"/>
        </w:rPr>
        <w:t>,</w:t>
      </w:r>
      <w:r w:rsidR="00E727D3" w:rsidRPr="007E6F14">
        <w:rPr>
          <w:rFonts w:ascii="Palatino Linotype" w:hAnsi="Palatino Linotype" w:cs="Times New Roman"/>
        </w:rPr>
        <w:t xml:space="preserve"> esses conceitos est</w:t>
      </w:r>
      <w:r w:rsidR="00D352EC" w:rsidRPr="007E6F14">
        <w:rPr>
          <w:rFonts w:ascii="Palatino Linotype" w:hAnsi="Palatino Linotype" w:cs="Times New Roman"/>
        </w:rPr>
        <w:t>ão intimamente relacionados, pois “</w:t>
      </w:r>
      <w:r w:rsidR="00E727D3" w:rsidRPr="007E6F14">
        <w:rPr>
          <w:rFonts w:ascii="Palatino Linotype" w:hAnsi="Palatino Linotype" w:cs="Times New Roman"/>
        </w:rPr>
        <w:t xml:space="preserve">[...] </w:t>
      </w:r>
      <w:r w:rsidR="00D352EC" w:rsidRPr="007E6F14">
        <w:rPr>
          <w:rFonts w:ascii="Palatino Linotype" w:hAnsi="Palatino Linotype" w:cs="Times New Roman"/>
        </w:rPr>
        <w:t>é</w:t>
      </w:r>
      <w:r w:rsidR="00E727D3" w:rsidRPr="007E6F14">
        <w:rPr>
          <w:rFonts w:ascii="Palatino Linotype" w:hAnsi="Palatino Linotype" w:cs="Times New Roman"/>
        </w:rPr>
        <w:t xml:space="preserve"> preciso que o desenvolvimento </w:t>
      </w:r>
      <w:r w:rsidR="00A761F2" w:rsidRPr="007E6F14">
        <w:rPr>
          <w:rFonts w:ascii="Palatino Linotype" w:hAnsi="Palatino Linotype" w:cs="Times New Roman"/>
        </w:rPr>
        <w:t xml:space="preserve">de </w:t>
      </w:r>
      <w:r w:rsidR="00E727D3" w:rsidRPr="007E6F14">
        <w:rPr>
          <w:rFonts w:ascii="Palatino Linotype" w:hAnsi="Palatino Linotype" w:cs="Times New Roman"/>
        </w:rPr>
        <w:t>um conceito espontâneo tenha alcançado um certo nível para que a criança possa absorver um conceito científico</w:t>
      </w:r>
      <w:r w:rsidR="00D352EC" w:rsidRPr="007E6F14">
        <w:rPr>
          <w:rFonts w:ascii="Palatino Linotype" w:hAnsi="Palatino Linotype" w:cs="Times New Roman"/>
        </w:rPr>
        <w:t xml:space="preserve"> correlato” (VYGOTSKY, </w:t>
      </w:r>
      <w:r w:rsidR="00A761F2" w:rsidRPr="007E6F14">
        <w:rPr>
          <w:rFonts w:ascii="Palatino Linotype" w:hAnsi="Palatino Linotype" w:cs="Times New Roman"/>
        </w:rPr>
        <w:t>1989</w:t>
      </w:r>
      <w:r w:rsidR="00D352EC" w:rsidRPr="007E6F14">
        <w:rPr>
          <w:rFonts w:ascii="Palatino Linotype" w:hAnsi="Palatino Linotype" w:cs="Times New Roman"/>
        </w:rPr>
        <w:t xml:space="preserve">, p. 93). A relação entre os conceitos espontâneos e os científicos </w:t>
      </w:r>
      <w:r w:rsidRPr="007E6F14">
        <w:rPr>
          <w:rFonts w:ascii="Palatino Linotype" w:hAnsi="Palatino Linotype" w:cs="Times New Roman"/>
        </w:rPr>
        <w:t>estabelece-se</w:t>
      </w:r>
      <w:r w:rsidR="00D352EC" w:rsidRPr="007E6F14">
        <w:rPr>
          <w:rFonts w:ascii="Palatino Linotype" w:hAnsi="Palatino Linotype" w:cs="Times New Roman"/>
        </w:rPr>
        <w:t xml:space="preserve"> em um movimento e</w:t>
      </w:r>
      <w:r w:rsidR="00A761F2" w:rsidRPr="007E6F14">
        <w:rPr>
          <w:rFonts w:ascii="Palatino Linotype" w:hAnsi="Palatino Linotype" w:cs="Times New Roman"/>
        </w:rPr>
        <w:t xml:space="preserve"> em</w:t>
      </w:r>
      <w:r w:rsidR="00D352EC" w:rsidRPr="007E6F14">
        <w:rPr>
          <w:rFonts w:ascii="Palatino Linotype" w:hAnsi="Palatino Linotype" w:cs="Times New Roman"/>
        </w:rPr>
        <w:t xml:space="preserve"> uma unidade dialética.</w:t>
      </w:r>
    </w:p>
    <w:p w14:paraId="0D2564A8" w14:textId="77777777" w:rsidR="007E6F14" w:rsidRDefault="007E6F14" w:rsidP="007E6F14">
      <w:pPr>
        <w:spacing w:after="0" w:line="240" w:lineRule="auto"/>
        <w:ind w:left="2268"/>
        <w:jc w:val="both"/>
        <w:rPr>
          <w:rFonts w:ascii="Palatino Linotype" w:hAnsi="Palatino Linotype" w:cs="Times New Roman"/>
        </w:rPr>
      </w:pPr>
    </w:p>
    <w:p w14:paraId="68123149" w14:textId="438975BA" w:rsidR="00D352EC" w:rsidRPr="007E6F14" w:rsidRDefault="00D352EC"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Poder-se-ia dizer que o desenvolvimento dos conceitos espontâneos da criança é ascendente, enquanto o desenvolvimento dos seus conceitos científicos é descendente, p</w:t>
      </w:r>
      <w:r w:rsidR="008E1355" w:rsidRPr="007E6F14">
        <w:rPr>
          <w:rFonts w:ascii="Palatino Linotype" w:hAnsi="Palatino Linotype" w:cs="Times New Roman"/>
          <w:sz w:val="20"/>
        </w:rPr>
        <w:t>a</w:t>
      </w:r>
      <w:r w:rsidRPr="007E6F14">
        <w:rPr>
          <w:rFonts w:ascii="Palatino Linotype" w:hAnsi="Palatino Linotype" w:cs="Times New Roman"/>
          <w:sz w:val="20"/>
        </w:rPr>
        <w:t>ra um nível mais elementar e concreto</w:t>
      </w:r>
      <w:r w:rsidR="00A45CF4" w:rsidRPr="007E6F14">
        <w:rPr>
          <w:rFonts w:ascii="Palatino Linotype" w:hAnsi="Palatino Linotype" w:cs="Times New Roman"/>
          <w:sz w:val="20"/>
        </w:rPr>
        <w:t xml:space="preserve">. </w:t>
      </w:r>
      <w:r w:rsidRPr="007E6F14">
        <w:rPr>
          <w:rFonts w:ascii="Palatino Linotype" w:hAnsi="Palatino Linotype" w:cs="Times New Roman"/>
          <w:sz w:val="20"/>
        </w:rPr>
        <w:t xml:space="preserve">Ao forçar sua lenta trajetória para cima, um conceito cotidiano abre o caminho para um conceito científico e o seu desenvolvimento descendente. Cria uma série de estruturas necessárias para a evolução dos aspectos mais primitivos e elementares de um conceito, que lhe dão corpo e vitalidade. Os conceitos científicos, por sua vez, fornecem estruturas para o desenvolvimento ascendente dos conceitos espontâneos da criança em relação à consciência e ao uso deliberado. Os conceitos científicos desenvolvem-se para baixo por meio dos conceitos espontâneos; os conceitos espontâneos desenvolvem-se para cima por meio dos conceitos científicos (VYGOTSKY, </w:t>
      </w:r>
      <w:r w:rsidR="00A761F2" w:rsidRPr="007E6F14">
        <w:rPr>
          <w:rFonts w:ascii="Palatino Linotype" w:hAnsi="Palatino Linotype" w:cs="Times New Roman"/>
          <w:sz w:val="20"/>
        </w:rPr>
        <w:t>1989</w:t>
      </w:r>
      <w:r w:rsidRPr="007E6F14">
        <w:rPr>
          <w:rFonts w:ascii="Palatino Linotype" w:hAnsi="Palatino Linotype" w:cs="Times New Roman"/>
          <w:sz w:val="20"/>
        </w:rPr>
        <w:t>, p. 93-94).</w:t>
      </w:r>
    </w:p>
    <w:p w14:paraId="08794FAE" w14:textId="77777777" w:rsidR="007E6F14" w:rsidRPr="007E6F14" w:rsidRDefault="007E6F14" w:rsidP="007E6F14">
      <w:pPr>
        <w:spacing w:after="0" w:line="240" w:lineRule="auto"/>
        <w:ind w:left="2268"/>
        <w:jc w:val="both"/>
        <w:rPr>
          <w:rFonts w:ascii="Palatino Linotype" w:hAnsi="Palatino Linotype" w:cs="Times New Roman"/>
        </w:rPr>
      </w:pPr>
    </w:p>
    <w:p w14:paraId="1CF9B3D5" w14:textId="77777777" w:rsidR="000F45E8" w:rsidRPr="007E6F14" w:rsidRDefault="00D352EC"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Essa resumidíssima exposição sobre os principais pontos abordados por Vygotsky, em seus estudos, sinaliza-nos para o fato de que esse pesquisador </w:t>
      </w:r>
      <w:r w:rsidR="007A5FA3" w:rsidRPr="007E6F14">
        <w:rPr>
          <w:rFonts w:ascii="Palatino Linotype" w:hAnsi="Palatino Linotype" w:cs="Times New Roman"/>
        </w:rPr>
        <w:t xml:space="preserve">considera que o desenvolvimento do psiquismo não é dado </w:t>
      </w:r>
      <w:r w:rsidR="007A5FA3" w:rsidRPr="007E6F14">
        <w:rPr>
          <w:rFonts w:ascii="Palatino Linotype" w:hAnsi="Palatino Linotype" w:cs="Times New Roman"/>
          <w:i/>
        </w:rPr>
        <w:t>a priori</w:t>
      </w:r>
      <w:r w:rsidR="007A5FA3" w:rsidRPr="007E6F14">
        <w:rPr>
          <w:rFonts w:ascii="Palatino Linotype" w:hAnsi="Palatino Linotype" w:cs="Times New Roman"/>
        </w:rPr>
        <w:t>, não sendo, portanto, universal, imutável e passivo. Nas palavras de</w:t>
      </w:r>
      <w:r w:rsidR="002A5ECD" w:rsidRPr="007E6F14">
        <w:rPr>
          <w:rFonts w:ascii="Palatino Linotype" w:hAnsi="Palatino Linotype" w:cs="Times New Roman"/>
        </w:rPr>
        <w:t xml:space="preserve"> La Taille, Oliveira e Dantas </w:t>
      </w:r>
      <w:r w:rsidR="007A5FA3" w:rsidRPr="007E6F14">
        <w:rPr>
          <w:rFonts w:ascii="Palatino Linotype" w:hAnsi="Palatino Linotype" w:cs="Times New Roman"/>
        </w:rPr>
        <w:t>(1992, p. 24),</w:t>
      </w:r>
    </w:p>
    <w:p w14:paraId="6E932991" w14:textId="77777777" w:rsidR="007E6F14" w:rsidRDefault="007E6F14" w:rsidP="007E6F14">
      <w:pPr>
        <w:spacing w:after="0" w:line="240" w:lineRule="auto"/>
        <w:ind w:left="2268"/>
        <w:jc w:val="both"/>
        <w:rPr>
          <w:rFonts w:ascii="Palatino Linotype" w:hAnsi="Palatino Linotype" w:cs="Times New Roman"/>
        </w:rPr>
      </w:pPr>
    </w:p>
    <w:p w14:paraId="3274C4F3" w14:textId="62612B66" w:rsidR="007A5FA3" w:rsidRPr="007E6F14" w:rsidRDefault="007A5FA3"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xml:space="preserve">[...] Vygotsky, rejeitou, portanto, a ideia de funções mentais fixas e imutáveis, trabalhando com a noção do cérebro como um sistema aberto, de grande plasticidade, cuja estrutura e modos de funcionamento são moldados ao longo </w:t>
      </w:r>
      <w:r w:rsidR="00670624">
        <w:rPr>
          <w:rFonts w:ascii="Palatino Linotype" w:hAnsi="Palatino Linotype" w:cs="Times New Roman"/>
          <w:noProof/>
          <w:lang w:eastAsia="pt-BR"/>
        </w:rPr>
        <w:lastRenderedPageBreak/>
        <mc:AlternateContent>
          <mc:Choice Requires="wps">
            <w:drawing>
              <wp:anchor distT="0" distB="0" distL="114300" distR="114300" simplePos="0" relativeHeight="251653632" behindDoc="0" locked="0" layoutInCell="1" allowOverlap="1" wp14:anchorId="34BE5D15" wp14:editId="499AAF25">
                <wp:simplePos x="0" y="0"/>
                <wp:positionH relativeFrom="column">
                  <wp:posOffset>0</wp:posOffset>
                </wp:positionH>
                <wp:positionV relativeFrom="paragraph">
                  <wp:posOffset>-800100</wp:posOffset>
                </wp:positionV>
                <wp:extent cx="5419725" cy="390525"/>
                <wp:effectExtent l="0" t="0" r="9525"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AA333"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E5D15" id="Retângulo 3" o:spid="_x0000_s1029" style="position:absolute;left:0;text-align:left;margin-left:0;margin-top:-63pt;width:426.7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" stroked="f">
                <v:textbox>
                  <w:txbxContent>
                    <w:p w14:paraId="6DCAA333"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v:textbox>
              </v:rect>
            </w:pict>
          </mc:Fallback>
        </mc:AlternateContent>
      </w:r>
      <w:r w:rsidRPr="007E6F14">
        <w:rPr>
          <w:rFonts w:ascii="Palatino Linotype" w:hAnsi="Palatino Linotype" w:cs="Times New Roman"/>
          <w:sz w:val="20"/>
        </w:rPr>
        <w:t>da história da espécie e do desenvolvimento individual. Dadas às imensas possibilidades de realização humana, essa plasticidade é essencial: o cérebro pode servir a novas funções cridas na história do homem, sem que sejam necessárias transformações morfológicas no órgão físico.</w:t>
      </w:r>
    </w:p>
    <w:p w14:paraId="0B76346B" w14:textId="77777777" w:rsidR="008E1355" w:rsidRPr="007E6F14" w:rsidRDefault="008E1355" w:rsidP="007E6F14">
      <w:pPr>
        <w:spacing w:after="0" w:line="240" w:lineRule="auto"/>
        <w:ind w:left="2268"/>
        <w:jc w:val="both"/>
        <w:rPr>
          <w:rFonts w:ascii="Palatino Linotype" w:hAnsi="Palatino Linotype" w:cs="Times New Roman"/>
        </w:rPr>
      </w:pPr>
    </w:p>
    <w:p w14:paraId="44B47E8F" w14:textId="1ECBFE38" w:rsidR="007A5FA3" w:rsidRPr="007E6F14" w:rsidRDefault="007A5FA3"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Seria pertinente, então, </w:t>
      </w:r>
      <w:r w:rsidR="00937894" w:rsidRPr="007E6F14">
        <w:rPr>
          <w:rFonts w:ascii="Palatino Linotype" w:hAnsi="Palatino Linotype" w:cs="Times New Roman"/>
        </w:rPr>
        <w:t>indagar</w:t>
      </w:r>
      <w:r w:rsidRPr="007E6F14">
        <w:rPr>
          <w:rFonts w:ascii="Palatino Linotype" w:hAnsi="Palatino Linotype" w:cs="Times New Roman"/>
        </w:rPr>
        <w:t xml:space="preserve"> sobre que relação </w:t>
      </w:r>
      <w:r w:rsidR="00F53B2B" w:rsidRPr="007E6F14">
        <w:rPr>
          <w:rFonts w:ascii="Palatino Linotype" w:hAnsi="Palatino Linotype" w:cs="Times New Roman"/>
        </w:rPr>
        <w:t xml:space="preserve">autor </w:t>
      </w:r>
      <w:r w:rsidRPr="007E6F14">
        <w:rPr>
          <w:rFonts w:ascii="Palatino Linotype" w:hAnsi="Palatino Linotype" w:cs="Times New Roman"/>
        </w:rPr>
        <w:t>estabelece entre a aprendizagem e o desenvolvimento, na const</w:t>
      </w:r>
      <w:r w:rsidR="008E1355" w:rsidRPr="007E6F14">
        <w:rPr>
          <w:rFonts w:ascii="Palatino Linotype" w:hAnsi="Palatino Linotype" w:cs="Times New Roman"/>
        </w:rPr>
        <w:t>rução dos conceitos científicos.</w:t>
      </w:r>
      <w:r w:rsidR="006155CD" w:rsidRPr="007E6F14">
        <w:rPr>
          <w:rFonts w:ascii="Palatino Linotype" w:hAnsi="Palatino Linotype" w:cs="Times New Roman"/>
        </w:rPr>
        <w:t xml:space="preserve"> Essa</w:t>
      </w:r>
      <w:r w:rsidR="00C40824" w:rsidRPr="007E6F14">
        <w:rPr>
          <w:rFonts w:ascii="Palatino Linotype" w:hAnsi="Palatino Linotype" w:cs="Times New Roman"/>
        </w:rPr>
        <w:t xml:space="preserve"> é a questão </w:t>
      </w:r>
      <w:r w:rsidR="006155CD" w:rsidRPr="007E6F14">
        <w:rPr>
          <w:rFonts w:ascii="Palatino Linotype" w:hAnsi="Palatino Linotype" w:cs="Times New Roman"/>
        </w:rPr>
        <w:t>a ser respondida com os apontamentos a seguir.</w:t>
      </w:r>
    </w:p>
    <w:p w14:paraId="4A578CEB" w14:textId="77777777" w:rsidR="00A61625" w:rsidRPr="007E6F14" w:rsidRDefault="00A61625" w:rsidP="007E6F14">
      <w:pPr>
        <w:spacing w:after="0" w:line="240" w:lineRule="auto"/>
        <w:jc w:val="both"/>
        <w:rPr>
          <w:rFonts w:ascii="Palatino Linotype" w:hAnsi="Palatino Linotype" w:cs="Times New Roman"/>
          <w:b/>
        </w:rPr>
      </w:pPr>
    </w:p>
    <w:p w14:paraId="5B681D72" w14:textId="64830F9D" w:rsidR="007A5FA3" w:rsidRPr="007E6F14" w:rsidRDefault="006155CD" w:rsidP="007E6F14">
      <w:pPr>
        <w:spacing w:after="0" w:line="240" w:lineRule="auto"/>
        <w:jc w:val="both"/>
        <w:rPr>
          <w:rFonts w:ascii="Palatino Linotype" w:hAnsi="Palatino Linotype" w:cs="Times New Roman"/>
          <w:b/>
          <w:i/>
        </w:rPr>
      </w:pPr>
      <w:r w:rsidRPr="007E6F14">
        <w:rPr>
          <w:rFonts w:ascii="Palatino Linotype" w:hAnsi="Palatino Linotype" w:cs="Times New Roman"/>
          <w:b/>
          <w:i/>
        </w:rPr>
        <w:t>2 Aprendizagem e desenvolvimento</w:t>
      </w:r>
    </w:p>
    <w:p w14:paraId="443E9507" w14:textId="77777777" w:rsidR="00A45CF4" w:rsidRPr="007E6F14" w:rsidRDefault="00A45CF4" w:rsidP="007E6F14">
      <w:pPr>
        <w:spacing w:after="0" w:line="240" w:lineRule="auto"/>
        <w:ind w:firstLine="1134"/>
        <w:jc w:val="both"/>
        <w:rPr>
          <w:rFonts w:ascii="Palatino Linotype" w:hAnsi="Palatino Linotype" w:cs="Times New Roman"/>
        </w:rPr>
      </w:pPr>
    </w:p>
    <w:p w14:paraId="2FE7F5A0" w14:textId="74598B40" w:rsidR="00031297" w:rsidRPr="007E6F14" w:rsidRDefault="007A5FA3"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Ao tratar da relação entre </w:t>
      </w:r>
      <w:r w:rsidR="00C40824" w:rsidRPr="007E6F14">
        <w:rPr>
          <w:rFonts w:ascii="Palatino Linotype" w:hAnsi="Palatino Linotype" w:cs="Times New Roman"/>
        </w:rPr>
        <w:t xml:space="preserve">aprendizagem e </w:t>
      </w:r>
      <w:r w:rsidRPr="007E6F14">
        <w:rPr>
          <w:rFonts w:ascii="Palatino Linotype" w:hAnsi="Palatino Linotype" w:cs="Times New Roman"/>
        </w:rPr>
        <w:t xml:space="preserve">desenvolvimento, Vygotsky </w:t>
      </w:r>
      <w:r w:rsidR="00F53B2B" w:rsidRPr="007E6F14">
        <w:rPr>
          <w:rFonts w:ascii="Palatino Linotype" w:hAnsi="Palatino Linotype" w:cs="Times New Roman"/>
        </w:rPr>
        <w:t xml:space="preserve">(2010) </w:t>
      </w:r>
      <w:r w:rsidRPr="007E6F14">
        <w:rPr>
          <w:rFonts w:ascii="Palatino Linotype" w:hAnsi="Palatino Linotype" w:cs="Times New Roman"/>
        </w:rPr>
        <w:t xml:space="preserve">começa por </w:t>
      </w:r>
      <w:r w:rsidR="00031297" w:rsidRPr="007E6F14">
        <w:rPr>
          <w:rFonts w:ascii="Palatino Linotype" w:hAnsi="Palatino Linotype" w:cs="Times New Roman"/>
        </w:rPr>
        <w:t>contesta</w:t>
      </w:r>
      <w:r w:rsidRPr="007E6F14">
        <w:rPr>
          <w:rFonts w:ascii="Palatino Linotype" w:hAnsi="Palatino Linotype" w:cs="Times New Roman"/>
        </w:rPr>
        <w:t>r</w:t>
      </w:r>
      <w:r w:rsidR="00031297" w:rsidRPr="007E6F14">
        <w:rPr>
          <w:rFonts w:ascii="Palatino Linotype" w:hAnsi="Palatino Linotype" w:cs="Times New Roman"/>
        </w:rPr>
        <w:t xml:space="preserve"> algumas das teorias mais difundidas sobre </w:t>
      </w:r>
      <w:r w:rsidRPr="007E6F14">
        <w:rPr>
          <w:rFonts w:ascii="Palatino Linotype" w:hAnsi="Palatino Linotype" w:cs="Times New Roman"/>
        </w:rPr>
        <w:t>essa questão,</w:t>
      </w:r>
      <w:r w:rsidR="00031297" w:rsidRPr="007E6F14">
        <w:rPr>
          <w:rFonts w:ascii="Palatino Linotype" w:hAnsi="Palatino Linotype" w:cs="Times New Roman"/>
        </w:rPr>
        <w:t xml:space="preserve"> que estavam em vigor e espalhadas sobre todos os campos de estudo de sua época, principalmente</w:t>
      </w:r>
      <w:r w:rsidR="0001119E" w:rsidRPr="007E6F14">
        <w:rPr>
          <w:rFonts w:ascii="Palatino Linotype" w:hAnsi="Palatino Linotype" w:cs="Times New Roman"/>
        </w:rPr>
        <w:t>,</w:t>
      </w:r>
      <w:r w:rsidR="00031297" w:rsidRPr="007E6F14">
        <w:rPr>
          <w:rFonts w:ascii="Palatino Linotype" w:hAnsi="Palatino Linotype" w:cs="Times New Roman"/>
        </w:rPr>
        <w:t xml:space="preserve"> nas áreas da </w:t>
      </w:r>
      <w:r w:rsidR="0001119E" w:rsidRPr="007E6F14">
        <w:rPr>
          <w:rFonts w:ascii="Palatino Linotype" w:hAnsi="Palatino Linotype" w:cs="Times New Roman"/>
        </w:rPr>
        <w:t>p</w:t>
      </w:r>
      <w:r w:rsidR="00031297" w:rsidRPr="007E6F14">
        <w:rPr>
          <w:rFonts w:ascii="Palatino Linotype" w:hAnsi="Palatino Linotype" w:cs="Times New Roman"/>
        </w:rPr>
        <w:t xml:space="preserve">sicologia e na </w:t>
      </w:r>
      <w:r w:rsidR="0001119E" w:rsidRPr="007E6F14">
        <w:rPr>
          <w:rFonts w:ascii="Palatino Linotype" w:hAnsi="Palatino Linotype" w:cs="Times New Roman"/>
        </w:rPr>
        <w:t>e</w:t>
      </w:r>
      <w:r w:rsidR="004E4B8F" w:rsidRPr="007E6F14">
        <w:rPr>
          <w:rFonts w:ascii="Palatino Linotype" w:hAnsi="Palatino Linotype" w:cs="Times New Roman"/>
        </w:rPr>
        <w:t>ducação (VIEIRA; SILVA; MANTOVANI, 201</w:t>
      </w:r>
      <w:r w:rsidR="00F53B2B" w:rsidRPr="007E6F14">
        <w:rPr>
          <w:rFonts w:ascii="Palatino Linotype" w:hAnsi="Palatino Linotype" w:cs="Times New Roman"/>
        </w:rPr>
        <w:t>1)</w:t>
      </w:r>
      <w:r w:rsidR="004E4B8F" w:rsidRPr="007E6F14">
        <w:rPr>
          <w:rFonts w:ascii="Palatino Linotype" w:hAnsi="Palatino Linotype" w:cs="Times New Roman"/>
        </w:rPr>
        <w:t>.</w:t>
      </w:r>
    </w:p>
    <w:p w14:paraId="70C6CAEC" w14:textId="14C1AECB" w:rsidR="0001119E" w:rsidRPr="007E6F14" w:rsidRDefault="0001119E"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A primei</w:t>
      </w:r>
      <w:r w:rsidR="00B50C66" w:rsidRPr="007E6F14">
        <w:rPr>
          <w:rFonts w:ascii="Palatino Linotype" w:hAnsi="Palatino Linotype" w:cs="Times New Roman"/>
        </w:rPr>
        <w:t>ra teoria questionada por Vygots</w:t>
      </w:r>
      <w:r w:rsidRPr="007E6F14">
        <w:rPr>
          <w:rFonts w:ascii="Palatino Linotype" w:hAnsi="Palatino Linotype" w:cs="Times New Roman"/>
        </w:rPr>
        <w:t>k</w:t>
      </w:r>
      <w:r w:rsidR="00F53B2B" w:rsidRPr="007E6F14">
        <w:rPr>
          <w:rFonts w:ascii="Palatino Linotype" w:hAnsi="Palatino Linotype" w:cs="Times New Roman"/>
        </w:rPr>
        <w:t>y (2010),</w:t>
      </w:r>
      <w:r w:rsidRPr="007E6F14">
        <w:rPr>
          <w:rFonts w:ascii="Palatino Linotype" w:hAnsi="Palatino Linotype" w:cs="Times New Roman"/>
        </w:rPr>
        <w:t xml:space="preserve"> que tem como principal representante Jean Piaget, é a de que a aprendizagem e o desenvolvimento</w:t>
      </w:r>
      <w:r w:rsidRPr="007E6F14">
        <w:rPr>
          <w:rFonts w:ascii="Palatino Linotype" w:hAnsi="Palatino Linotype" w:cs="Times New Roman"/>
          <w:i/>
        </w:rPr>
        <w:t xml:space="preserve"> </w:t>
      </w:r>
      <w:r w:rsidRPr="007E6F14">
        <w:rPr>
          <w:rFonts w:ascii="Palatino Linotype" w:hAnsi="Palatino Linotype" w:cs="Times New Roman"/>
        </w:rPr>
        <w:t>são processos independentes. Sob essa perspectiva, o desenvolvimento constitui-se em um processo de maturação do sujeito, de acordo com as leis naturais e</w:t>
      </w:r>
      <w:r w:rsidR="002A5ECD" w:rsidRPr="007E6F14">
        <w:rPr>
          <w:rFonts w:ascii="Palatino Linotype" w:hAnsi="Palatino Linotype" w:cs="Times New Roman"/>
        </w:rPr>
        <w:t>, assim, a</w:t>
      </w:r>
      <w:r w:rsidRPr="007E6F14">
        <w:rPr>
          <w:rFonts w:ascii="Palatino Linotype" w:hAnsi="Palatino Linotype" w:cs="Times New Roman"/>
        </w:rPr>
        <w:t xml:space="preserve"> aprendizagem é meramente exterior às oportunidades criadas pelo processo de desenvolvimento, dependendo do surgimento de novas estruturas e do aperfeiçoamento das antigas. Portanto, a aprendizagem não pode influenciar o desenvolvimento e as formas superiores de pensamento são desenvolvidas mesmo que a criança não frequente o contexto escolar. Vygotsky</w:t>
      </w:r>
      <w:r w:rsidR="00670F66" w:rsidRPr="007E6F14">
        <w:rPr>
          <w:rFonts w:ascii="Palatino Linotype" w:hAnsi="Palatino Linotype" w:cs="Times New Roman"/>
        </w:rPr>
        <w:t xml:space="preserve"> (2010)</w:t>
      </w:r>
      <w:r w:rsidRPr="007E6F14">
        <w:rPr>
          <w:rFonts w:ascii="Palatino Linotype" w:hAnsi="Palatino Linotype" w:cs="Times New Roman"/>
        </w:rPr>
        <w:t xml:space="preserve"> discorda desse posicionamento, afirmando que, para essa abordagem “[...] o aprendizado é considerado um processo puramente externo que não está envolvido ativamente no desenvolvimento. Ele simplesmente se utilizaria dos avanços do desenvolvimento, ao invés de fornecer um impulso para modificar seu curso” (VYGOTSKY, 2010, p. 103).</w:t>
      </w:r>
    </w:p>
    <w:p w14:paraId="1563AABC" w14:textId="58AE2830" w:rsidR="00F3292F" w:rsidRPr="007E6F14" w:rsidRDefault="0001119E"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Outra teoria</w:t>
      </w:r>
      <w:r w:rsidR="00455CF5" w:rsidRPr="007E6F14">
        <w:rPr>
          <w:rFonts w:ascii="Palatino Linotype" w:hAnsi="Palatino Linotype" w:cs="Times New Roman"/>
        </w:rPr>
        <w:t xml:space="preserve"> </w:t>
      </w:r>
      <w:r w:rsidRPr="007E6F14">
        <w:rPr>
          <w:rFonts w:ascii="Palatino Linotype" w:hAnsi="Palatino Linotype" w:cs="Times New Roman"/>
        </w:rPr>
        <w:t>vigente à época</w:t>
      </w:r>
      <w:r w:rsidR="00455CF5" w:rsidRPr="007E6F14">
        <w:rPr>
          <w:rFonts w:ascii="Palatino Linotype" w:hAnsi="Palatino Linotype" w:cs="Times New Roman"/>
        </w:rPr>
        <w:t xml:space="preserve"> e questionada por </w:t>
      </w:r>
      <w:r w:rsidRPr="007E6F14">
        <w:rPr>
          <w:rFonts w:ascii="Palatino Linotype" w:hAnsi="Palatino Linotype" w:cs="Times New Roman"/>
        </w:rPr>
        <w:t>Vygotsky</w:t>
      </w:r>
      <w:r w:rsidR="00455CF5" w:rsidRPr="007E6F14">
        <w:rPr>
          <w:rFonts w:ascii="Palatino Linotype" w:hAnsi="Palatino Linotype" w:cs="Times New Roman"/>
        </w:rPr>
        <w:t xml:space="preserve"> (2010) </w:t>
      </w:r>
      <w:r w:rsidRPr="007E6F14">
        <w:rPr>
          <w:rFonts w:ascii="Palatino Linotype" w:hAnsi="Palatino Linotype" w:cs="Times New Roman"/>
        </w:rPr>
        <w:t>afirmava que a</w:t>
      </w:r>
      <w:r w:rsidR="00A545E1" w:rsidRPr="007E6F14">
        <w:rPr>
          <w:rFonts w:ascii="Palatino Linotype" w:hAnsi="Palatino Linotype" w:cs="Times New Roman"/>
        </w:rPr>
        <w:t xml:space="preserve"> aprendizagem e o desenvolvimento são idênticos e paralelos</w:t>
      </w:r>
      <w:r w:rsidRPr="007E6F14">
        <w:rPr>
          <w:rFonts w:ascii="Palatino Linotype" w:hAnsi="Palatino Linotype" w:cs="Times New Roman"/>
          <w:i/>
        </w:rPr>
        <w:t>.</w:t>
      </w:r>
      <w:r w:rsidRPr="007E6F14">
        <w:rPr>
          <w:rFonts w:ascii="Palatino Linotype" w:hAnsi="Palatino Linotype" w:cs="Times New Roman"/>
        </w:rPr>
        <w:t xml:space="preserve"> Nesse sentido, a</w:t>
      </w:r>
      <w:r w:rsidR="00A545E1" w:rsidRPr="007E6F14">
        <w:rPr>
          <w:rFonts w:ascii="Palatino Linotype" w:hAnsi="Palatino Linotype" w:cs="Times New Roman"/>
        </w:rPr>
        <w:t xml:space="preserve"> criança, ao aprender, desenvolve-se e, ao se desenvolver, aprende.</w:t>
      </w:r>
      <w:r w:rsidRPr="007E6F14">
        <w:rPr>
          <w:rFonts w:ascii="Palatino Linotype" w:hAnsi="Palatino Linotype" w:cs="Times New Roman"/>
        </w:rPr>
        <w:t xml:space="preserve"> </w:t>
      </w:r>
      <w:r w:rsidR="00F3292F" w:rsidRPr="007E6F14">
        <w:rPr>
          <w:rFonts w:ascii="Palatino Linotype" w:hAnsi="Palatino Linotype" w:cs="Times New Roman"/>
        </w:rPr>
        <w:t>As condições de aprendizagem e de desenvolvime</w:t>
      </w:r>
      <w:r w:rsidRPr="007E6F14">
        <w:rPr>
          <w:rFonts w:ascii="Palatino Linotype" w:hAnsi="Palatino Linotype" w:cs="Times New Roman"/>
        </w:rPr>
        <w:t>nt</w:t>
      </w:r>
      <w:r w:rsidR="00F3292F" w:rsidRPr="007E6F14">
        <w:rPr>
          <w:rFonts w:ascii="Palatino Linotype" w:hAnsi="Palatino Linotype" w:cs="Times New Roman"/>
        </w:rPr>
        <w:t>o são concebidas como inatas, cabendo ao ensino a simples organização e mudança do comportamento. O papel do ensino consistiria</w:t>
      </w:r>
      <w:r w:rsidRPr="007E6F14">
        <w:rPr>
          <w:rFonts w:ascii="Palatino Linotype" w:hAnsi="Palatino Linotype" w:cs="Times New Roman"/>
        </w:rPr>
        <w:t>, portanto,</w:t>
      </w:r>
      <w:r w:rsidR="00F3292F" w:rsidRPr="007E6F14">
        <w:rPr>
          <w:rFonts w:ascii="Palatino Linotype" w:hAnsi="Palatino Linotype" w:cs="Times New Roman"/>
        </w:rPr>
        <w:t xml:space="preserve"> na conformação desses processos apoiados na dominação dos reflexos condicionados.</w:t>
      </w:r>
      <w:r w:rsidRPr="007E6F14">
        <w:rPr>
          <w:rFonts w:ascii="Palatino Linotype" w:hAnsi="Palatino Linotype" w:cs="Times New Roman"/>
        </w:rPr>
        <w:t xml:space="preserve"> Essa abordagem, segundo Vygotsky (</w:t>
      </w:r>
      <w:r w:rsidR="001E2F49" w:rsidRPr="007E6F14">
        <w:rPr>
          <w:rFonts w:ascii="Palatino Linotype" w:hAnsi="Palatino Linotype" w:cs="Times New Roman"/>
        </w:rPr>
        <w:t>1989</w:t>
      </w:r>
      <w:r w:rsidRPr="007E6F14">
        <w:rPr>
          <w:rFonts w:ascii="Palatino Linotype" w:hAnsi="Palatino Linotype" w:cs="Times New Roman"/>
        </w:rPr>
        <w:t>, p. 95),</w:t>
      </w:r>
    </w:p>
    <w:p w14:paraId="1EAE83C8" w14:textId="77777777" w:rsidR="007E6F14" w:rsidRDefault="007E6F14" w:rsidP="007E6F14">
      <w:pPr>
        <w:pStyle w:val="PargrafodaLista"/>
        <w:spacing w:after="0" w:line="240" w:lineRule="auto"/>
        <w:ind w:left="2268"/>
        <w:contextualSpacing w:val="0"/>
        <w:jc w:val="both"/>
        <w:rPr>
          <w:rFonts w:ascii="Palatino Linotype" w:hAnsi="Palatino Linotype" w:cs="Times New Roman"/>
        </w:rPr>
      </w:pPr>
    </w:p>
    <w:p w14:paraId="2B99B076" w14:textId="77777777" w:rsidR="00A545E1" w:rsidRPr="007E6F14" w:rsidRDefault="0001119E" w:rsidP="007E6F14">
      <w:pPr>
        <w:pStyle w:val="PargrafodaLista"/>
        <w:spacing w:after="0" w:line="240" w:lineRule="auto"/>
        <w:ind w:left="1418"/>
        <w:contextualSpacing w:val="0"/>
        <w:jc w:val="both"/>
        <w:rPr>
          <w:rFonts w:ascii="Palatino Linotype" w:hAnsi="Palatino Linotype" w:cs="Times New Roman"/>
          <w:sz w:val="20"/>
        </w:rPr>
      </w:pPr>
      <w:r w:rsidRPr="007E6F14">
        <w:rPr>
          <w:rFonts w:ascii="Palatino Linotype" w:hAnsi="Palatino Linotype" w:cs="Times New Roman"/>
          <w:sz w:val="20"/>
        </w:rPr>
        <w:t>[...</w:t>
      </w:r>
      <w:r w:rsidR="0058109B" w:rsidRPr="007E6F14">
        <w:rPr>
          <w:rFonts w:ascii="Palatino Linotype" w:hAnsi="Palatino Linotype" w:cs="Times New Roman"/>
          <w:sz w:val="20"/>
        </w:rPr>
        <w:t>]</w:t>
      </w:r>
      <w:r w:rsidRPr="007E6F14">
        <w:rPr>
          <w:rFonts w:ascii="Palatino Linotype" w:hAnsi="Palatino Linotype" w:cs="Times New Roman"/>
          <w:sz w:val="20"/>
        </w:rPr>
        <w:t xml:space="preserve"> </w:t>
      </w:r>
      <w:r w:rsidR="00A545E1" w:rsidRPr="007E6F14">
        <w:rPr>
          <w:rFonts w:ascii="Palatino Linotype" w:hAnsi="Palatino Linotype" w:cs="Times New Roman"/>
          <w:sz w:val="20"/>
        </w:rPr>
        <w:t>vê o desenvolvimento intelectual da criança como uma acumulação gradual de reflexos condicionados; a aprendizagem é vista precisame</w:t>
      </w:r>
      <w:r w:rsidR="0058109B" w:rsidRPr="007E6F14">
        <w:rPr>
          <w:rFonts w:ascii="Palatino Linotype" w:hAnsi="Palatino Linotype" w:cs="Times New Roman"/>
          <w:sz w:val="20"/>
        </w:rPr>
        <w:t>nte</w:t>
      </w:r>
      <w:r w:rsidR="00A545E1" w:rsidRPr="007E6F14">
        <w:rPr>
          <w:rFonts w:ascii="Palatino Linotype" w:hAnsi="Palatino Linotype" w:cs="Times New Roman"/>
          <w:sz w:val="20"/>
        </w:rPr>
        <w:t xml:space="preserve"> da mesma forma. Como a instrução e o desenvolvimento são idênticos, não se levanta sequer a questão da relação existente entre ambos. </w:t>
      </w:r>
    </w:p>
    <w:p w14:paraId="42136141" w14:textId="77777777" w:rsidR="0058109B" w:rsidRPr="007E6F14" w:rsidRDefault="0058109B" w:rsidP="007E6F14">
      <w:pPr>
        <w:pStyle w:val="PargrafodaLista"/>
        <w:spacing w:after="0" w:line="240" w:lineRule="auto"/>
        <w:ind w:left="2268"/>
        <w:contextualSpacing w:val="0"/>
        <w:jc w:val="both"/>
        <w:rPr>
          <w:rFonts w:ascii="Palatino Linotype" w:hAnsi="Palatino Linotype" w:cs="Times New Roman"/>
        </w:rPr>
      </w:pPr>
    </w:p>
    <w:p w14:paraId="7C86D1E7" w14:textId="690DAEFA" w:rsidR="00F3292F" w:rsidRPr="007E6F14" w:rsidRDefault="0058109B"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Um terceiro posicionamento</w:t>
      </w:r>
      <w:r w:rsidR="00455CF5" w:rsidRPr="007E6F14">
        <w:rPr>
          <w:rFonts w:ascii="Palatino Linotype" w:hAnsi="Palatino Linotype" w:cs="Times New Roman"/>
        </w:rPr>
        <w:t xml:space="preserve"> </w:t>
      </w:r>
      <w:r w:rsidRPr="007E6F14">
        <w:rPr>
          <w:rFonts w:ascii="Palatino Linotype" w:hAnsi="Palatino Linotype" w:cs="Times New Roman"/>
        </w:rPr>
        <w:t>considerava a</w:t>
      </w:r>
      <w:r w:rsidR="00F3292F" w:rsidRPr="007E6F14">
        <w:rPr>
          <w:rFonts w:ascii="Palatino Linotype" w:hAnsi="Palatino Linotype" w:cs="Times New Roman"/>
        </w:rPr>
        <w:t xml:space="preserve"> aprendizagem e o desenvolvime</w:t>
      </w:r>
      <w:r w:rsidRPr="007E6F14">
        <w:rPr>
          <w:rFonts w:ascii="Palatino Linotype" w:hAnsi="Palatino Linotype" w:cs="Times New Roman"/>
        </w:rPr>
        <w:t>nt</w:t>
      </w:r>
      <w:r w:rsidR="00F3292F" w:rsidRPr="007E6F14">
        <w:rPr>
          <w:rFonts w:ascii="Palatino Linotype" w:hAnsi="Palatino Linotype" w:cs="Times New Roman"/>
        </w:rPr>
        <w:t>o como processos diferentes e relacionados</w:t>
      </w:r>
      <w:r w:rsidR="004E4B8F" w:rsidRPr="007E6F14">
        <w:rPr>
          <w:rFonts w:ascii="Palatino Linotype" w:hAnsi="Palatino Linotype" w:cs="Times New Roman"/>
        </w:rPr>
        <w:t>. Segundo Vygotsky (</w:t>
      </w:r>
      <w:r w:rsidR="004E4B8F" w:rsidRPr="007E6F14">
        <w:rPr>
          <w:rFonts w:ascii="Palatino Linotype" w:hAnsi="Palatino Linotype" w:cs="Times New Roman"/>
          <w:i/>
        </w:rPr>
        <w:t xml:space="preserve">apud </w:t>
      </w:r>
      <w:r w:rsidR="004E4B8F" w:rsidRPr="007E6F14">
        <w:rPr>
          <w:rFonts w:ascii="Palatino Linotype" w:hAnsi="Palatino Linotype" w:cs="Times New Roman"/>
        </w:rPr>
        <w:t>VIEIRA; SILVA; MANTOVANI, 2</w:t>
      </w:r>
      <w:r w:rsidR="00455CF5" w:rsidRPr="007E6F14">
        <w:rPr>
          <w:rFonts w:ascii="Palatino Linotype" w:hAnsi="Palatino Linotype" w:cs="Times New Roman"/>
        </w:rPr>
        <w:t>011</w:t>
      </w:r>
      <w:r w:rsidR="004E4B8F" w:rsidRPr="007E6F14">
        <w:rPr>
          <w:rFonts w:ascii="Palatino Linotype" w:hAnsi="Palatino Linotype" w:cs="Times New Roman"/>
        </w:rPr>
        <w:t xml:space="preserve">), embora essa abordagem amplie o papel da aprendizagem no </w:t>
      </w:r>
      <w:r w:rsidR="00670624">
        <w:rPr>
          <w:rFonts w:ascii="Palatino Linotype" w:hAnsi="Palatino Linotype" w:cs="Times New Roman"/>
          <w:noProof/>
          <w:lang w:eastAsia="pt-BR"/>
        </w:rPr>
        <w:lastRenderedPageBreak/>
        <mc:AlternateContent>
          <mc:Choice Requires="wps">
            <w:drawing>
              <wp:anchor distT="0" distB="0" distL="114300" distR="114300" simplePos="0" relativeHeight="251659776" behindDoc="0" locked="0" layoutInCell="1" allowOverlap="1" wp14:anchorId="203F2445" wp14:editId="1196BA0D">
                <wp:simplePos x="0" y="0"/>
                <wp:positionH relativeFrom="column">
                  <wp:posOffset>-28575</wp:posOffset>
                </wp:positionH>
                <wp:positionV relativeFrom="paragraph">
                  <wp:posOffset>-775970</wp:posOffset>
                </wp:positionV>
                <wp:extent cx="5419725" cy="390525"/>
                <wp:effectExtent l="0" t="0" r="9525" b="952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D2D0"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F2445" id="Retângulo 7" o:spid="_x0000_s1030" style="position:absolute;left:0;text-align:left;margin-left:-2.25pt;margin-top:-61.1pt;width:426.75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yPiAIAAA4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" stroked="f">
                <v:textbox>
                  <w:txbxContent>
                    <w:p w14:paraId="0645D2D0"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v:textbox>
              </v:rect>
            </w:pict>
          </mc:Fallback>
        </mc:AlternateContent>
      </w:r>
      <w:r w:rsidR="004E4B8F" w:rsidRPr="007E6F14">
        <w:rPr>
          <w:rFonts w:ascii="Palatino Linotype" w:hAnsi="Palatino Linotype" w:cs="Times New Roman"/>
        </w:rPr>
        <w:t>desenvolvimento, ela acaba induzindo a u</w:t>
      </w:r>
      <w:r w:rsidR="001E2F49" w:rsidRPr="007E6F14">
        <w:rPr>
          <w:rFonts w:ascii="Palatino Linotype" w:hAnsi="Palatino Linotype" w:cs="Times New Roman"/>
        </w:rPr>
        <w:t>m problema: a disciplina forma.</w:t>
      </w:r>
      <w:r w:rsidR="004E4B8F" w:rsidRPr="007E6F14">
        <w:rPr>
          <w:rFonts w:ascii="Palatino Linotype" w:hAnsi="Palatino Linotype" w:cs="Times New Roman"/>
        </w:rPr>
        <w:t xml:space="preserve"> Partia</w:t>
      </w:r>
      <w:r w:rsidR="001E2F49" w:rsidRPr="007E6F14">
        <w:rPr>
          <w:rFonts w:ascii="Palatino Linotype" w:hAnsi="Palatino Linotype" w:cs="Times New Roman"/>
        </w:rPr>
        <w:t>-se</w:t>
      </w:r>
      <w:r w:rsidR="004E4B8F" w:rsidRPr="007E6F14">
        <w:rPr>
          <w:rFonts w:ascii="Palatino Linotype" w:hAnsi="Palatino Linotype" w:cs="Times New Roman"/>
        </w:rPr>
        <w:t xml:space="preserve"> do pressuposto de que é imprescindível ensinar nas escolas disciplinas tais como as línguas clássicas ou as matemáticas, pois se presumia que elas desempenhavam papel importante no desenvolvimento mental da criança. Essa postura acabou por sobrecarregar as escolas </w:t>
      </w:r>
      <w:r w:rsidR="00670F66" w:rsidRPr="007E6F14">
        <w:rPr>
          <w:rFonts w:ascii="Palatino Linotype" w:hAnsi="Palatino Linotype" w:cs="Times New Roman"/>
        </w:rPr>
        <w:t xml:space="preserve">com </w:t>
      </w:r>
      <w:r w:rsidR="004E4B8F" w:rsidRPr="007E6F14">
        <w:rPr>
          <w:rFonts w:ascii="Palatino Linotype" w:hAnsi="Palatino Linotype" w:cs="Times New Roman"/>
        </w:rPr>
        <w:t xml:space="preserve">excessivos conteúdos formais. Nessa abordagem, de acordo com </w:t>
      </w:r>
      <w:r w:rsidR="00F3292F" w:rsidRPr="007E6F14">
        <w:rPr>
          <w:rFonts w:ascii="Palatino Linotype" w:hAnsi="Palatino Linotype" w:cs="Times New Roman"/>
        </w:rPr>
        <w:t>V</w:t>
      </w:r>
      <w:r w:rsidR="00B50C66" w:rsidRPr="007E6F14">
        <w:rPr>
          <w:rFonts w:ascii="Palatino Linotype" w:hAnsi="Palatino Linotype" w:cs="Times New Roman"/>
        </w:rPr>
        <w:t>y</w:t>
      </w:r>
      <w:r w:rsidR="00F3292F" w:rsidRPr="007E6F14">
        <w:rPr>
          <w:rFonts w:ascii="Palatino Linotype" w:hAnsi="Palatino Linotype" w:cs="Times New Roman"/>
        </w:rPr>
        <w:t>gotsky (2010</w:t>
      </w:r>
      <w:r w:rsidR="004E4B8F" w:rsidRPr="007E6F14">
        <w:rPr>
          <w:rFonts w:ascii="Palatino Linotype" w:hAnsi="Palatino Linotype" w:cs="Times New Roman"/>
        </w:rPr>
        <w:t>, p. 106</w:t>
      </w:r>
      <w:r w:rsidR="00F3292F" w:rsidRPr="007E6F14">
        <w:rPr>
          <w:rFonts w:ascii="Palatino Linotype" w:hAnsi="Palatino Linotype" w:cs="Times New Roman"/>
        </w:rPr>
        <w:t>)</w:t>
      </w:r>
      <w:r w:rsidR="004E4B8F" w:rsidRPr="007E6F14">
        <w:rPr>
          <w:rFonts w:ascii="Palatino Linotype" w:hAnsi="Palatino Linotype" w:cs="Times New Roman"/>
        </w:rPr>
        <w:t>,</w:t>
      </w:r>
      <w:r w:rsidR="00F3292F" w:rsidRPr="007E6F14">
        <w:rPr>
          <w:rFonts w:ascii="Palatino Linotype" w:hAnsi="Palatino Linotype" w:cs="Times New Roman"/>
        </w:rPr>
        <w:t xml:space="preserve"> </w:t>
      </w:r>
    </w:p>
    <w:p w14:paraId="28025CE9" w14:textId="77777777" w:rsidR="007E6F14" w:rsidRDefault="007E6F14" w:rsidP="007E6F14">
      <w:pPr>
        <w:spacing w:after="0" w:line="240" w:lineRule="auto"/>
        <w:ind w:left="2268"/>
        <w:jc w:val="both"/>
        <w:rPr>
          <w:rFonts w:ascii="Palatino Linotype" w:hAnsi="Palatino Linotype" w:cs="Times New Roman"/>
        </w:rPr>
      </w:pPr>
    </w:p>
    <w:p w14:paraId="5B2F7C35" w14:textId="5C91AB12" w:rsidR="00F3292F" w:rsidRPr="007E6F14" w:rsidRDefault="00F3292F"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o desenvolvimento mental da criança caracteriza-se por dois processos, que</w:t>
      </w:r>
      <w:r w:rsidR="00670F66" w:rsidRPr="007E6F14">
        <w:rPr>
          <w:rFonts w:ascii="Palatino Linotype" w:hAnsi="Palatino Linotype" w:cs="Times New Roman"/>
          <w:sz w:val="20"/>
        </w:rPr>
        <w:t>,</w:t>
      </w:r>
      <w:r w:rsidRPr="007E6F14">
        <w:rPr>
          <w:rFonts w:ascii="Palatino Linotype" w:hAnsi="Palatino Linotype" w:cs="Times New Roman"/>
          <w:sz w:val="20"/>
        </w:rPr>
        <w:t xml:space="preserve"> embora conexos, são de natureza diferente e se condicionam reciprocamente. Por um lado está a maturação, que depende diretame</w:t>
      </w:r>
      <w:r w:rsidR="004E4B8F" w:rsidRPr="007E6F14">
        <w:rPr>
          <w:rFonts w:ascii="Palatino Linotype" w:hAnsi="Palatino Linotype" w:cs="Times New Roman"/>
          <w:sz w:val="20"/>
        </w:rPr>
        <w:t>nte</w:t>
      </w:r>
      <w:r w:rsidRPr="007E6F14">
        <w:rPr>
          <w:rFonts w:ascii="Palatino Linotype" w:hAnsi="Palatino Linotype" w:cs="Times New Roman"/>
          <w:sz w:val="20"/>
        </w:rPr>
        <w:t xml:space="preserve"> do desenvolvime</w:t>
      </w:r>
      <w:r w:rsidR="004E4B8F" w:rsidRPr="007E6F14">
        <w:rPr>
          <w:rFonts w:ascii="Palatino Linotype" w:hAnsi="Palatino Linotype" w:cs="Times New Roman"/>
          <w:sz w:val="20"/>
        </w:rPr>
        <w:t>nt</w:t>
      </w:r>
      <w:r w:rsidRPr="007E6F14">
        <w:rPr>
          <w:rFonts w:ascii="Palatino Linotype" w:hAnsi="Palatino Linotype" w:cs="Times New Roman"/>
          <w:sz w:val="20"/>
        </w:rPr>
        <w:t>o do sistema nervoso, e por outro lado, a aprendizagem que, segundo Koffka, é em si mesma o aprendizado</w:t>
      </w:r>
      <w:r w:rsidR="004E4B8F" w:rsidRPr="007E6F14">
        <w:rPr>
          <w:rFonts w:ascii="Palatino Linotype" w:hAnsi="Palatino Linotype" w:cs="Times New Roman"/>
          <w:sz w:val="20"/>
        </w:rPr>
        <w:t>.</w:t>
      </w:r>
      <w:r w:rsidRPr="007E6F14">
        <w:rPr>
          <w:rFonts w:ascii="Palatino Linotype" w:hAnsi="Palatino Linotype" w:cs="Times New Roman"/>
          <w:sz w:val="20"/>
        </w:rPr>
        <w:t xml:space="preserve"> </w:t>
      </w:r>
    </w:p>
    <w:p w14:paraId="227C624B" w14:textId="77777777" w:rsidR="00FE35A4" w:rsidRPr="007E6F14" w:rsidRDefault="00FE35A4" w:rsidP="007E6F14">
      <w:pPr>
        <w:spacing w:after="0" w:line="240" w:lineRule="auto"/>
        <w:ind w:left="2268"/>
        <w:jc w:val="both"/>
        <w:rPr>
          <w:rFonts w:ascii="Palatino Linotype" w:hAnsi="Palatino Linotype" w:cs="Times New Roman"/>
        </w:rPr>
      </w:pPr>
    </w:p>
    <w:p w14:paraId="36435AF9" w14:textId="26B11135" w:rsidR="007D0719" w:rsidRPr="007E6F14" w:rsidRDefault="004E4B8F"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Vygo</w:t>
      </w:r>
      <w:r w:rsidR="00B50C66" w:rsidRPr="007E6F14">
        <w:rPr>
          <w:rFonts w:ascii="Palatino Linotype" w:hAnsi="Palatino Linotype" w:cs="Times New Roman"/>
        </w:rPr>
        <w:t>ts</w:t>
      </w:r>
      <w:r w:rsidRPr="007E6F14">
        <w:rPr>
          <w:rFonts w:ascii="Palatino Linotype" w:hAnsi="Palatino Linotype" w:cs="Times New Roman"/>
        </w:rPr>
        <w:t xml:space="preserve">ky </w:t>
      </w:r>
      <w:r w:rsidR="00670F66" w:rsidRPr="007E6F14">
        <w:rPr>
          <w:rFonts w:ascii="Palatino Linotype" w:hAnsi="Palatino Linotype" w:cs="Times New Roman"/>
        </w:rPr>
        <w:t xml:space="preserve">(2010) </w:t>
      </w:r>
      <w:r w:rsidRPr="007E6F14">
        <w:rPr>
          <w:rFonts w:ascii="Palatino Linotype" w:hAnsi="Palatino Linotype" w:cs="Times New Roman"/>
        </w:rPr>
        <w:t>discorda d</w:t>
      </w:r>
      <w:r w:rsidR="00455CF5" w:rsidRPr="007E6F14">
        <w:rPr>
          <w:rFonts w:ascii="Palatino Linotype" w:hAnsi="Palatino Linotype" w:cs="Times New Roman"/>
        </w:rPr>
        <w:t>essa</w:t>
      </w:r>
      <w:r w:rsidRPr="007E6F14">
        <w:rPr>
          <w:rFonts w:ascii="Palatino Linotype" w:hAnsi="Palatino Linotype" w:cs="Times New Roman"/>
        </w:rPr>
        <w:t xml:space="preserve"> visão, afirmando que “[...] </w:t>
      </w:r>
      <w:r w:rsidR="003E2415" w:rsidRPr="007E6F14">
        <w:rPr>
          <w:rFonts w:ascii="Palatino Linotype" w:hAnsi="Palatino Linotype" w:cs="Times New Roman"/>
        </w:rPr>
        <w:t>as facul</w:t>
      </w:r>
      <w:r w:rsidRPr="007E6F14">
        <w:rPr>
          <w:rFonts w:ascii="Palatino Linotype" w:hAnsi="Palatino Linotype" w:cs="Times New Roman"/>
        </w:rPr>
        <w:t>d</w:t>
      </w:r>
      <w:r w:rsidR="003E2415" w:rsidRPr="007E6F14">
        <w:rPr>
          <w:rFonts w:ascii="Palatino Linotype" w:hAnsi="Palatino Linotype" w:cs="Times New Roman"/>
        </w:rPr>
        <w:t>ades intelectuais atuariam independentemente da matéria sobre a qual operam, e o desenvolvimento de uma dessas faculdades levaria necessariamente ao desenvolvime</w:t>
      </w:r>
      <w:r w:rsidRPr="007E6F14">
        <w:rPr>
          <w:rFonts w:ascii="Palatino Linotype" w:hAnsi="Palatino Linotype" w:cs="Times New Roman"/>
        </w:rPr>
        <w:t>nt</w:t>
      </w:r>
      <w:r w:rsidR="003E2415" w:rsidRPr="007E6F14">
        <w:rPr>
          <w:rFonts w:ascii="Palatino Linotype" w:hAnsi="Palatino Linotype" w:cs="Times New Roman"/>
        </w:rPr>
        <w:t>o de outras</w:t>
      </w:r>
      <w:r w:rsidRPr="007E6F14">
        <w:rPr>
          <w:rFonts w:ascii="Palatino Linotype" w:hAnsi="Palatino Linotype" w:cs="Times New Roman"/>
        </w:rPr>
        <w:t>”</w:t>
      </w:r>
      <w:r w:rsidR="003E2415" w:rsidRPr="007E6F14">
        <w:rPr>
          <w:rFonts w:ascii="Palatino Linotype" w:hAnsi="Palatino Linotype" w:cs="Times New Roman"/>
        </w:rPr>
        <w:t xml:space="preserve"> </w:t>
      </w:r>
      <w:r w:rsidRPr="007E6F14">
        <w:rPr>
          <w:rFonts w:ascii="Palatino Linotype" w:hAnsi="Palatino Linotype" w:cs="Times New Roman"/>
        </w:rPr>
        <w:t>(VYGOTSKY, 2010, p. 107).</w:t>
      </w:r>
      <w:r w:rsidR="00FE35A4" w:rsidRPr="007E6F14">
        <w:rPr>
          <w:rFonts w:ascii="Palatino Linotype" w:hAnsi="Palatino Linotype" w:cs="Times New Roman"/>
        </w:rPr>
        <w:t xml:space="preserve"> Desse modo, o desenvolvimento e a aprendizagem são diferentes, no entanto, articulados entre si, em uma relação dialética. Isso significa que a aprendizagem influen</w:t>
      </w:r>
      <w:r w:rsidR="00670F66" w:rsidRPr="007E6F14">
        <w:rPr>
          <w:rFonts w:ascii="Palatino Linotype" w:hAnsi="Palatino Linotype" w:cs="Times New Roman"/>
        </w:rPr>
        <w:t>cia o desenvolvimento, bem como</w:t>
      </w:r>
      <w:r w:rsidR="00FE35A4" w:rsidRPr="007E6F14">
        <w:rPr>
          <w:rFonts w:ascii="Palatino Linotype" w:hAnsi="Palatino Linotype" w:cs="Times New Roman"/>
        </w:rPr>
        <w:t xml:space="preserve"> o desenvolvimento influencia a aprendizagem, tendo como contexto as vivências sociais dos indivíduos (</w:t>
      </w:r>
      <w:r w:rsidRPr="007E6F14">
        <w:rPr>
          <w:rFonts w:ascii="Palatino Linotype" w:hAnsi="Palatino Linotype" w:cs="Times New Roman"/>
        </w:rPr>
        <w:t>VIEIRA; SILVA; MANTOVANI, 201</w:t>
      </w:r>
      <w:r w:rsidR="00455CF5" w:rsidRPr="007E6F14">
        <w:rPr>
          <w:rFonts w:ascii="Palatino Linotype" w:hAnsi="Palatino Linotype" w:cs="Times New Roman"/>
        </w:rPr>
        <w:t>1</w:t>
      </w:r>
      <w:r w:rsidR="00FE35A4" w:rsidRPr="007E6F14">
        <w:rPr>
          <w:rFonts w:ascii="Palatino Linotype" w:hAnsi="Palatino Linotype" w:cs="Times New Roman"/>
        </w:rPr>
        <w:t>).</w:t>
      </w:r>
    </w:p>
    <w:p w14:paraId="5105D2DB" w14:textId="6AC9BD1A" w:rsidR="007D0719" w:rsidRPr="007E6F14" w:rsidRDefault="00B50C66"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Considerando esse posicionamento, f</w:t>
      </w:r>
      <w:r w:rsidR="004E4B8F" w:rsidRPr="007E6F14">
        <w:rPr>
          <w:rFonts w:ascii="Palatino Linotype" w:hAnsi="Palatino Linotype" w:cs="Times New Roman"/>
        </w:rPr>
        <w:t>az-se necessário destacar que, na perspectiva de Vygotsky</w:t>
      </w:r>
      <w:r w:rsidRPr="007E6F14">
        <w:rPr>
          <w:rFonts w:ascii="Palatino Linotype" w:hAnsi="Palatino Linotype" w:cs="Times New Roman"/>
        </w:rPr>
        <w:t xml:space="preserve"> (2010, p. 115)</w:t>
      </w:r>
      <w:r w:rsidR="004E4B8F" w:rsidRPr="007E6F14">
        <w:rPr>
          <w:rFonts w:ascii="Palatino Linotype" w:hAnsi="Palatino Linotype" w:cs="Times New Roman"/>
        </w:rPr>
        <w:t xml:space="preserve">, </w:t>
      </w:r>
      <w:r w:rsidR="007D0719" w:rsidRPr="007E6F14">
        <w:rPr>
          <w:rFonts w:ascii="Palatino Linotype" w:hAnsi="Palatino Linotype" w:cs="Times New Roman"/>
        </w:rPr>
        <w:t>desenvolvime</w:t>
      </w:r>
      <w:r w:rsidR="004E4B8F" w:rsidRPr="007E6F14">
        <w:rPr>
          <w:rFonts w:ascii="Palatino Linotype" w:hAnsi="Palatino Linotype" w:cs="Times New Roman"/>
        </w:rPr>
        <w:t>nto</w:t>
      </w:r>
      <w:r w:rsidR="007D0719" w:rsidRPr="007E6F14">
        <w:rPr>
          <w:rFonts w:ascii="Palatino Linotype" w:hAnsi="Palatino Linotype" w:cs="Times New Roman"/>
        </w:rPr>
        <w:t xml:space="preserve"> e aprendizagem não se identificam</w:t>
      </w:r>
      <w:r w:rsidR="00FE35A4" w:rsidRPr="007E6F14">
        <w:rPr>
          <w:rFonts w:ascii="Palatino Linotype" w:hAnsi="Palatino Linotype" w:cs="Times New Roman"/>
        </w:rPr>
        <w:t xml:space="preserve"> e, assim,</w:t>
      </w:r>
    </w:p>
    <w:p w14:paraId="7DB31488" w14:textId="77777777" w:rsidR="007E6F14" w:rsidRDefault="007E6F14" w:rsidP="007E6F14">
      <w:pPr>
        <w:spacing w:after="0" w:line="240" w:lineRule="auto"/>
        <w:ind w:left="2268"/>
        <w:jc w:val="both"/>
        <w:rPr>
          <w:rFonts w:ascii="Palatino Linotype" w:hAnsi="Palatino Linotype" w:cs="Times New Roman"/>
        </w:rPr>
      </w:pPr>
    </w:p>
    <w:p w14:paraId="6776F193" w14:textId="77777777" w:rsidR="007D0719" w:rsidRPr="007E6F14" w:rsidRDefault="007D0719"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a aprendizagem não é, em si mesma, desenvolvime</w:t>
      </w:r>
      <w:r w:rsidR="00B50C66" w:rsidRPr="007E6F14">
        <w:rPr>
          <w:rFonts w:ascii="Palatino Linotype" w:hAnsi="Palatino Linotype" w:cs="Times New Roman"/>
          <w:sz w:val="20"/>
        </w:rPr>
        <w:t>nt</w:t>
      </w:r>
      <w:r w:rsidRPr="007E6F14">
        <w:rPr>
          <w:rFonts w:ascii="Palatino Linotype" w:hAnsi="Palatino Linotype" w:cs="Times New Roman"/>
          <w:sz w:val="20"/>
        </w:rPr>
        <w:t>o, mas uma correta organização da aprendizagem da criança conduz ao desenvolvimento mental, ativa todo um grupo de processos de desenvolvimento, e esta ativação não poderia produzir-se sem a aprendizagem. Por isso, a aprendizagem é um momento intrinsecamente necessário e universal para que se desenvolvam na criança ess</w:t>
      </w:r>
      <w:r w:rsidR="00B50C66" w:rsidRPr="007E6F14">
        <w:rPr>
          <w:rFonts w:ascii="Palatino Linotype" w:hAnsi="Palatino Linotype" w:cs="Times New Roman"/>
          <w:sz w:val="20"/>
        </w:rPr>
        <w:t>as característi</w:t>
      </w:r>
      <w:r w:rsidRPr="007E6F14">
        <w:rPr>
          <w:rFonts w:ascii="Palatino Linotype" w:hAnsi="Palatino Linotype" w:cs="Times New Roman"/>
          <w:sz w:val="20"/>
        </w:rPr>
        <w:t>cas humanas não-natura</w:t>
      </w:r>
      <w:r w:rsidR="00B50C66" w:rsidRPr="007E6F14">
        <w:rPr>
          <w:rFonts w:ascii="Palatino Linotype" w:hAnsi="Palatino Linotype" w:cs="Times New Roman"/>
          <w:sz w:val="20"/>
        </w:rPr>
        <w:t>is, mas formadas historicamente.</w:t>
      </w:r>
    </w:p>
    <w:p w14:paraId="58687F70" w14:textId="77777777" w:rsidR="00FE35A4" w:rsidRPr="007E6F14" w:rsidRDefault="00FE35A4" w:rsidP="007E6F14">
      <w:pPr>
        <w:spacing w:after="0" w:line="240" w:lineRule="auto"/>
        <w:ind w:left="2268"/>
        <w:jc w:val="both"/>
        <w:rPr>
          <w:rFonts w:ascii="Palatino Linotype" w:hAnsi="Palatino Linotype" w:cs="Times New Roman"/>
        </w:rPr>
      </w:pPr>
    </w:p>
    <w:p w14:paraId="591E8252" w14:textId="567B9D6B" w:rsidR="00031297" w:rsidRPr="007E6F14" w:rsidRDefault="00455CF5"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De acordo com Rocha (</w:t>
      </w:r>
      <w:r w:rsidR="005C2D0A" w:rsidRPr="007E6F14">
        <w:rPr>
          <w:rFonts w:ascii="Palatino Linotype" w:hAnsi="Palatino Linotype" w:cs="Times New Roman"/>
        </w:rPr>
        <w:t>s. d.), a</w:t>
      </w:r>
      <w:r w:rsidR="00937894" w:rsidRPr="007E6F14">
        <w:rPr>
          <w:rFonts w:ascii="Palatino Linotype" w:hAnsi="Palatino Linotype" w:cs="Times New Roman"/>
        </w:rPr>
        <w:t xml:space="preserve"> respeito dessa formação das características humanas não</w:t>
      </w:r>
      <w:r w:rsidRPr="007E6F14">
        <w:rPr>
          <w:rFonts w:ascii="Palatino Linotype" w:hAnsi="Palatino Linotype" w:cs="Times New Roman"/>
        </w:rPr>
        <w:t xml:space="preserve"> </w:t>
      </w:r>
      <w:r w:rsidR="00937894" w:rsidRPr="007E6F14">
        <w:rPr>
          <w:rFonts w:ascii="Palatino Linotype" w:hAnsi="Palatino Linotype" w:cs="Times New Roman"/>
        </w:rPr>
        <w:t>naturais</w:t>
      </w:r>
      <w:r w:rsidRPr="007E6F14">
        <w:rPr>
          <w:rFonts w:ascii="Palatino Linotype" w:hAnsi="Palatino Linotype" w:cs="Times New Roman"/>
        </w:rPr>
        <w:t>,</w:t>
      </w:r>
      <w:r w:rsidR="00937894" w:rsidRPr="007E6F14">
        <w:rPr>
          <w:rFonts w:ascii="Palatino Linotype" w:hAnsi="Palatino Linotype" w:cs="Times New Roman"/>
        </w:rPr>
        <w:t xml:space="preserve"> sobretudo</w:t>
      </w:r>
      <w:r w:rsidR="005C2D0A" w:rsidRPr="007E6F14">
        <w:rPr>
          <w:rFonts w:ascii="Palatino Linotype" w:hAnsi="Palatino Linotype" w:cs="Times New Roman"/>
        </w:rPr>
        <w:t xml:space="preserve"> </w:t>
      </w:r>
      <w:r w:rsidR="00937894" w:rsidRPr="007E6F14">
        <w:rPr>
          <w:rFonts w:ascii="Palatino Linotype" w:hAnsi="Palatino Linotype" w:cs="Times New Roman"/>
        </w:rPr>
        <w:t>no que se refere ao desenvolvimento das funções psicológicas superiores,</w:t>
      </w:r>
    </w:p>
    <w:p w14:paraId="5A27A6F5" w14:textId="77777777" w:rsidR="007E6F14" w:rsidRDefault="007E6F14" w:rsidP="007E6F14">
      <w:pPr>
        <w:spacing w:after="0" w:line="240" w:lineRule="auto"/>
        <w:ind w:left="2268"/>
        <w:jc w:val="both"/>
        <w:rPr>
          <w:rFonts w:ascii="Palatino Linotype" w:hAnsi="Palatino Linotype" w:cs="Times New Roman"/>
        </w:rPr>
      </w:pPr>
    </w:p>
    <w:p w14:paraId="027A6F8A" w14:textId="0B8028F0" w:rsidR="00937894" w:rsidRPr="007E6F14" w:rsidRDefault="00937894"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para Vygotsky, a história da sociedade e o desenvolvimento do homem estão totalmente conectados, de maneira que não seria possível separá-los. A forma como os adultos tentam transmitir para as crianças os seus modos, seus pe</w:t>
      </w:r>
      <w:r w:rsidR="00D32EA6" w:rsidRPr="007E6F14">
        <w:rPr>
          <w:rFonts w:ascii="Palatino Linotype" w:hAnsi="Palatino Linotype" w:cs="Times New Roman"/>
          <w:sz w:val="20"/>
        </w:rPr>
        <w:t xml:space="preserve">nsamentos, suas experiências e </w:t>
      </w:r>
      <w:r w:rsidRPr="007E6F14">
        <w:rPr>
          <w:rFonts w:ascii="Palatino Linotype" w:hAnsi="Palatino Linotype" w:cs="Times New Roman"/>
          <w:sz w:val="20"/>
        </w:rPr>
        <w:t>a sua cultura</w:t>
      </w:r>
      <w:r w:rsidR="005C2D0A" w:rsidRPr="007E6F14">
        <w:rPr>
          <w:rFonts w:ascii="Palatino Linotype" w:hAnsi="Palatino Linotype" w:cs="Times New Roman"/>
          <w:sz w:val="20"/>
        </w:rPr>
        <w:t xml:space="preserve"> d</w:t>
      </w:r>
      <w:r w:rsidRPr="007E6F14">
        <w:rPr>
          <w:rFonts w:ascii="Palatino Linotype" w:hAnsi="Palatino Linotype" w:cs="Times New Roman"/>
          <w:sz w:val="20"/>
        </w:rPr>
        <w:t>emonstra</w:t>
      </w:r>
      <w:r w:rsidR="005C2D0A" w:rsidRPr="007E6F14">
        <w:rPr>
          <w:rFonts w:ascii="Palatino Linotype" w:hAnsi="Palatino Linotype" w:cs="Times New Roman"/>
          <w:sz w:val="20"/>
        </w:rPr>
        <w:t xml:space="preserve"> q</w:t>
      </w:r>
      <w:r w:rsidRPr="007E6F14">
        <w:rPr>
          <w:rFonts w:ascii="Palatino Linotype" w:hAnsi="Palatino Linotype" w:cs="Times New Roman"/>
          <w:sz w:val="20"/>
        </w:rPr>
        <w:t xml:space="preserve">ue, desde tenra idade, as crianças </w:t>
      </w:r>
      <w:r w:rsidR="00765441" w:rsidRPr="007E6F14">
        <w:rPr>
          <w:rFonts w:ascii="Palatino Linotype" w:hAnsi="Palatino Linotype" w:cs="Times New Roman"/>
          <w:sz w:val="20"/>
        </w:rPr>
        <w:t>mantêm</w:t>
      </w:r>
      <w:r w:rsidRPr="007E6F14">
        <w:rPr>
          <w:rFonts w:ascii="Palatino Linotype" w:hAnsi="Palatino Linotype" w:cs="Times New Roman"/>
          <w:sz w:val="20"/>
        </w:rPr>
        <w:t xml:space="preserve"> constante interação com os adultos, em consequência disso, os processos cognitivos e psicológicos mais complexos vão tomando forma</w:t>
      </w:r>
      <w:r w:rsidR="005C2D0A" w:rsidRPr="007E6F14">
        <w:rPr>
          <w:rFonts w:ascii="Palatino Linotype" w:hAnsi="Palatino Linotype" w:cs="Times New Roman"/>
          <w:sz w:val="20"/>
        </w:rPr>
        <w:t xml:space="preserve"> (ROCH</w:t>
      </w:r>
      <w:r w:rsidR="00765441" w:rsidRPr="007E6F14">
        <w:rPr>
          <w:rFonts w:ascii="Palatino Linotype" w:hAnsi="Palatino Linotype" w:cs="Times New Roman"/>
          <w:sz w:val="20"/>
        </w:rPr>
        <w:t xml:space="preserve">A, s. d., p. </w:t>
      </w:r>
      <w:r w:rsidR="005C2D0A" w:rsidRPr="007E6F14">
        <w:rPr>
          <w:rFonts w:ascii="Palatino Linotype" w:hAnsi="Palatino Linotype" w:cs="Times New Roman"/>
          <w:sz w:val="20"/>
        </w:rPr>
        <w:t>3).</w:t>
      </w:r>
    </w:p>
    <w:p w14:paraId="3BEDC23B" w14:textId="77777777" w:rsidR="00FE35A4" w:rsidRPr="007E6F14" w:rsidRDefault="00FE35A4" w:rsidP="007E6F14">
      <w:pPr>
        <w:spacing w:after="0" w:line="240" w:lineRule="auto"/>
        <w:ind w:left="2268"/>
        <w:jc w:val="both"/>
        <w:rPr>
          <w:rFonts w:ascii="Palatino Linotype" w:hAnsi="Palatino Linotype" w:cs="Times New Roman"/>
        </w:rPr>
      </w:pPr>
    </w:p>
    <w:p w14:paraId="12E3C928" w14:textId="28076EB4" w:rsidR="008D7A7C" w:rsidRPr="007E6F14" w:rsidRDefault="00670624" w:rsidP="007E6F14">
      <w:pPr>
        <w:spacing w:after="0" w:line="240" w:lineRule="auto"/>
        <w:ind w:firstLine="709"/>
        <w:jc w:val="both"/>
        <w:rPr>
          <w:rFonts w:ascii="Palatino Linotype" w:hAnsi="Palatino Linotype" w:cs="Times New Roman"/>
        </w:rPr>
      </w:pPr>
      <w:r>
        <w:rPr>
          <w:rFonts w:ascii="Palatino Linotype" w:hAnsi="Palatino Linotype" w:cs="Times New Roman"/>
          <w:noProof/>
          <w:lang w:eastAsia="pt-BR"/>
        </w:rPr>
        <w:lastRenderedPageBreak/>
        <mc:AlternateContent>
          <mc:Choice Requires="wps">
            <w:drawing>
              <wp:anchor distT="0" distB="0" distL="114300" distR="114300" simplePos="0" relativeHeight="251654656" behindDoc="0" locked="0" layoutInCell="1" allowOverlap="1" wp14:anchorId="72471770" wp14:editId="39DCFA72">
                <wp:simplePos x="0" y="0"/>
                <wp:positionH relativeFrom="column">
                  <wp:posOffset>0</wp:posOffset>
                </wp:positionH>
                <wp:positionV relativeFrom="paragraph">
                  <wp:posOffset>-772160</wp:posOffset>
                </wp:positionV>
                <wp:extent cx="5419725" cy="390525"/>
                <wp:effectExtent l="0" t="0" r="9525" b="952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DF92E"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1770" id="Retângulo 5" o:spid="_x0000_s1031" style="position:absolute;left:0;text-align:left;margin-left:0;margin-top:-60.8pt;width:426.75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" stroked="f">
                <v:textbox>
                  <w:txbxContent>
                    <w:p w14:paraId="4E3DF92E"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v:textbox>
              </v:rect>
            </w:pict>
          </mc:Fallback>
        </mc:AlternateContent>
      </w:r>
      <w:r w:rsidR="00937894" w:rsidRPr="007E6F14">
        <w:rPr>
          <w:rFonts w:ascii="Palatino Linotype" w:hAnsi="Palatino Linotype" w:cs="Times New Roman"/>
        </w:rPr>
        <w:t>É possível perceber</w:t>
      </w:r>
      <w:r w:rsidR="0077332F" w:rsidRPr="007E6F14">
        <w:rPr>
          <w:rFonts w:ascii="Palatino Linotype" w:hAnsi="Palatino Linotype" w:cs="Times New Roman"/>
        </w:rPr>
        <w:t xml:space="preserve"> que</w:t>
      </w:r>
      <w:r w:rsidR="00937894" w:rsidRPr="007E6F14">
        <w:rPr>
          <w:rFonts w:ascii="Palatino Linotype" w:hAnsi="Palatino Linotype" w:cs="Times New Roman"/>
        </w:rPr>
        <w:t xml:space="preserve">, </w:t>
      </w:r>
      <w:r w:rsidR="005C2D0A" w:rsidRPr="007E6F14">
        <w:rPr>
          <w:rFonts w:ascii="Palatino Linotype" w:hAnsi="Palatino Linotype" w:cs="Times New Roman"/>
        </w:rPr>
        <w:t>na perspectiva vygotskyana</w:t>
      </w:r>
      <w:r w:rsidR="0077332F" w:rsidRPr="007E6F14">
        <w:rPr>
          <w:rFonts w:ascii="Palatino Linotype" w:hAnsi="Palatino Linotype" w:cs="Times New Roman"/>
        </w:rPr>
        <w:t>,</w:t>
      </w:r>
      <w:r w:rsidR="00937894" w:rsidRPr="007E6F14">
        <w:rPr>
          <w:rFonts w:ascii="Palatino Linotype" w:hAnsi="Palatino Linotype" w:cs="Times New Roman"/>
        </w:rPr>
        <w:t xml:space="preserve"> a</w:t>
      </w:r>
      <w:r w:rsidR="007D0719" w:rsidRPr="007E6F14">
        <w:rPr>
          <w:rFonts w:ascii="Palatino Linotype" w:hAnsi="Palatino Linotype" w:cs="Times New Roman"/>
        </w:rPr>
        <w:t xml:space="preserve"> boa aprendizagem é aquela que se adianta </w:t>
      </w:r>
      <w:r w:rsidR="00937894" w:rsidRPr="007E6F14">
        <w:rPr>
          <w:rFonts w:ascii="Palatino Linotype" w:hAnsi="Palatino Linotype" w:cs="Times New Roman"/>
        </w:rPr>
        <w:t xml:space="preserve">ao desenvolvimento, conduzindo a criança a ele. </w:t>
      </w:r>
      <w:r w:rsidR="0018383C" w:rsidRPr="007E6F14">
        <w:rPr>
          <w:rFonts w:ascii="Palatino Linotype" w:hAnsi="Palatino Linotype" w:cs="Times New Roman"/>
        </w:rPr>
        <w:t>Nesse sentido</w:t>
      </w:r>
      <w:r w:rsidR="00937894" w:rsidRPr="007E6F14">
        <w:rPr>
          <w:rFonts w:ascii="Palatino Linotype" w:hAnsi="Palatino Linotype" w:cs="Times New Roman"/>
        </w:rPr>
        <w:t xml:space="preserve">, o </w:t>
      </w:r>
      <w:r w:rsidR="003A4D78" w:rsidRPr="007E6F14">
        <w:rPr>
          <w:rFonts w:ascii="Palatino Linotype" w:hAnsi="Palatino Linotype" w:cs="Times New Roman"/>
        </w:rPr>
        <w:t xml:space="preserve">desenvolvimento não coincide com a aprendizagem escolar, mas tem </w:t>
      </w:r>
      <w:r w:rsidR="00937894" w:rsidRPr="007E6F14">
        <w:rPr>
          <w:rFonts w:ascii="Palatino Linotype" w:hAnsi="Palatino Linotype" w:cs="Times New Roman"/>
        </w:rPr>
        <w:t>ritmo</w:t>
      </w:r>
      <w:r w:rsidR="003A4D78" w:rsidRPr="007E6F14">
        <w:rPr>
          <w:rFonts w:ascii="Palatino Linotype" w:hAnsi="Palatino Linotype" w:cs="Times New Roman"/>
        </w:rPr>
        <w:t xml:space="preserve"> e lógica próprios.</w:t>
      </w:r>
      <w:r w:rsidR="00937894" w:rsidRPr="007E6F14">
        <w:rPr>
          <w:rFonts w:ascii="Palatino Linotype" w:hAnsi="Palatino Linotype" w:cs="Times New Roman"/>
        </w:rPr>
        <w:t xml:space="preserve"> </w:t>
      </w:r>
      <w:r w:rsidR="00D32EA6" w:rsidRPr="007E6F14">
        <w:rPr>
          <w:rFonts w:ascii="Palatino Linotype" w:hAnsi="Palatino Linotype" w:cs="Times New Roman"/>
        </w:rPr>
        <w:t>Assim considerada</w:t>
      </w:r>
      <w:r w:rsidR="00927E06" w:rsidRPr="007E6F14">
        <w:rPr>
          <w:rFonts w:ascii="Palatino Linotype" w:hAnsi="Palatino Linotype" w:cs="Times New Roman"/>
        </w:rPr>
        <w:t xml:space="preserve">, a aprendizagem da criança, portanto, começa muito antes da aprendizagem escolar e, por isso mesmo, não é descabido afirmar que aprendizagem e desenvolvimento não entram em contato pela primeira vez na idade escolar, mas estão ligados entre si desde os primeiros dias de vida da criança. </w:t>
      </w:r>
      <w:r w:rsidR="00937894" w:rsidRPr="007E6F14">
        <w:rPr>
          <w:rFonts w:ascii="Palatino Linotype" w:hAnsi="Palatino Linotype" w:cs="Times New Roman"/>
        </w:rPr>
        <w:t>Portanto,</w:t>
      </w:r>
      <w:r w:rsidR="00A45CF4" w:rsidRPr="007E6F14">
        <w:rPr>
          <w:rFonts w:ascii="Palatino Linotype" w:hAnsi="Palatino Linotype" w:cs="Times New Roman"/>
        </w:rPr>
        <w:t xml:space="preserve"> </w:t>
      </w:r>
      <w:r w:rsidR="008D7A7C" w:rsidRPr="007E6F14">
        <w:rPr>
          <w:rFonts w:ascii="Palatino Linotype" w:hAnsi="Palatino Linotype" w:cs="Times New Roman"/>
        </w:rPr>
        <w:t>“</w:t>
      </w:r>
      <w:r w:rsidR="00A45CF4" w:rsidRPr="007E6F14">
        <w:rPr>
          <w:rFonts w:ascii="Palatino Linotype" w:hAnsi="Palatino Linotype" w:cs="Times New Roman"/>
        </w:rPr>
        <w:t xml:space="preserve">[...] </w:t>
      </w:r>
      <w:r w:rsidR="008D7A7C" w:rsidRPr="007E6F14">
        <w:rPr>
          <w:rFonts w:ascii="Palatino Linotype" w:hAnsi="Palatino Linotype" w:cs="Times New Roman"/>
        </w:rPr>
        <w:t>o processo de desenvolvimento não</w:t>
      </w:r>
      <w:r w:rsidR="00476997" w:rsidRPr="007E6F14">
        <w:rPr>
          <w:rFonts w:ascii="Palatino Linotype" w:hAnsi="Palatino Linotype" w:cs="Times New Roman"/>
        </w:rPr>
        <w:t xml:space="preserve"> coincide com o da aprendizagem;</w:t>
      </w:r>
      <w:r w:rsidR="008D7A7C" w:rsidRPr="007E6F14">
        <w:rPr>
          <w:rFonts w:ascii="Palatino Linotype" w:hAnsi="Palatino Linotype" w:cs="Times New Roman"/>
        </w:rPr>
        <w:t xml:space="preserve"> o processo de desenvolvimento segue o da aprendizagem, que cria a área</w:t>
      </w:r>
      <w:r w:rsidR="00476997" w:rsidRPr="007E6F14">
        <w:rPr>
          <w:rFonts w:ascii="Palatino Linotype" w:hAnsi="Palatino Linotype" w:cs="Times New Roman"/>
        </w:rPr>
        <w:t xml:space="preserve"> de desenvolvimento potencial</w:t>
      </w:r>
      <w:r w:rsidR="008D7A7C" w:rsidRPr="007E6F14">
        <w:rPr>
          <w:rFonts w:ascii="Palatino Linotype" w:hAnsi="Palatino Linotype" w:cs="Times New Roman"/>
        </w:rPr>
        <w:t>” (V</w:t>
      </w:r>
      <w:r w:rsidR="00476997" w:rsidRPr="007E6F14">
        <w:rPr>
          <w:rFonts w:ascii="Palatino Linotype" w:hAnsi="Palatino Linotype" w:cs="Times New Roman"/>
        </w:rPr>
        <w:t>YGOTSKY,</w:t>
      </w:r>
      <w:r w:rsidR="008D7A7C" w:rsidRPr="007E6F14">
        <w:rPr>
          <w:rFonts w:ascii="Palatino Linotype" w:hAnsi="Palatino Linotype" w:cs="Times New Roman"/>
        </w:rPr>
        <w:t xml:space="preserve"> 2010, p. 116)</w:t>
      </w:r>
      <w:r w:rsidR="00476997" w:rsidRPr="007E6F14">
        <w:rPr>
          <w:rFonts w:ascii="Palatino Linotype" w:hAnsi="Palatino Linotype" w:cs="Times New Roman"/>
        </w:rPr>
        <w:t>.</w:t>
      </w:r>
    </w:p>
    <w:p w14:paraId="47A8CF35" w14:textId="47800272" w:rsidR="00476997" w:rsidRPr="007E6F14" w:rsidRDefault="00476997"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De acordo com Vygotsky</w:t>
      </w:r>
      <w:r w:rsidR="005C2D0A" w:rsidRPr="007E6F14">
        <w:rPr>
          <w:rFonts w:ascii="Palatino Linotype" w:hAnsi="Palatino Linotype" w:cs="Times New Roman"/>
        </w:rPr>
        <w:t xml:space="preserve"> (1999)</w:t>
      </w:r>
      <w:r w:rsidRPr="007E6F14">
        <w:rPr>
          <w:rFonts w:ascii="Palatino Linotype" w:hAnsi="Palatino Linotype" w:cs="Times New Roman"/>
        </w:rPr>
        <w:t xml:space="preserve">, o desenvolvimento da criança apresenta dois níveis: o </w:t>
      </w:r>
      <w:r w:rsidRPr="007E6F14">
        <w:rPr>
          <w:rFonts w:ascii="Palatino Linotype" w:hAnsi="Palatino Linotype" w:cs="Times New Roman"/>
          <w:i/>
        </w:rPr>
        <w:t>real</w:t>
      </w:r>
      <w:r w:rsidRPr="007E6F14">
        <w:rPr>
          <w:rFonts w:ascii="Palatino Linotype" w:hAnsi="Palatino Linotype" w:cs="Times New Roman"/>
        </w:rPr>
        <w:t xml:space="preserve"> (ou atual), que </w:t>
      </w:r>
      <w:r w:rsidR="0005675F" w:rsidRPr="007E6F14">
        <w:rPr>
          <w:rFonts w:ascii="Palatino Linotype" w:hAnsi="Palatino Linotype" w:cs="Times New Roman"/>
        </w:rPr>
        <w:t>se refere à capacidade da criança de realizar tarefas de maneira independente, isto é, abarca as conquistas já realizadas, as capacidades que a criança já aprendeu e domina, indicando processos de desenvolvimento já consolidados,</w:t>
      </w:r>
      <w:r w:rsidRPr="007E6F14">
        <w:rPr>
          <w:rFonts w:ascii="Palatino Linotype" w:hAnsi="Palatino Linotype" w:cs="Times New Roman"/>
        </w:rPr>
        <w:t xml:space="preserve"> e o </w:t>
      </w:r>
      <w:r w:rsidRPr="007E6F14">
        <w:rPr>
          <w:rFonts w:ascii="Palatino Linotype" w:hAnsi="Palatino Linotype" w:cs="Times New Roman"/>
          <w:i/>
        </w:rPr>
        <w:t>potencial</w:t>
      </w:r>
      <w:r w:rsidRPr="007E6F14">
        <w:rPr>
          <w:rFonts w:ascii="Palatino Linotype" w:hAnsi="Palatino Linotype" w:cs="Times New Roman"/>
        </w:rPr>
        <w:t>, que se refere às capacidades em vias de serem construídas. Para Vygotsky (2010, p. 113), “</w:t>
      </w:r>
      <w:r w:rsidR="00A45CF4" w:rsidRPr="007E6F14">
        <w:rPr>
          <w:rFonts w:ascii="Palatino Linotype" w:hAnsi="Palatino Linotype" w:cs="Times New Roman"/>
        </w:rPr>
        <w:t xml:space="preserve">[...] </w:t>
      </w:r>
      <w:r w:rsidRPr="007E6F14">
        <w:rPr>
          <w:rFonts w:ascii="Palatino Linotype" w:hAnsi="Palatino Linotype" w:cs="Times New Roman"/>
        </w:rPr>
        <w:t>a área de desenvolvimento potencial permite-nos, pois, determinar os futuros passos da criança e a dinâmica do seu desenvolvimento e examinar não só o que produziu, mas também que produzirá no seu processo de maturação”.</w:t>
      </w:r>
      <w:r w:rsidR="0005675F" w:rsidRPr="007E6F14">
        <w:rPr>
          <w:rFonts w:ascii="Palatino Linotype" w:hAnsi="Palatino Linotype" w:cs="Times New Roman"/>
        </w:rPr>
        <w:t xml:space="preserve"> Entre o nível real e o potencial, existe a zona de desenvolvimento proximal que, segundo Vygotsky (1999, p. 112-113), </w:t>
      </w:r>
    </w:p>
    <w:p w14:paraId="3E3CE117" w14:textId="77777777" w:rsidR="007E6F14" w:rsidRDefault="007E6F14" w:rsidP="007E6F14">
      <w:pPr>
        <w:spacing w:after="0" w:line="240" w:lineRule="auto"/>
        <w:ind w:left="2268"/>
        <w:jc w:val="both"/>
        <w:rPr>
          <w:rFonts w:ascii="Palatino Linotype" w:hAnsi="Palatino Linotype" w:cs="Times New Roman"/>
        </w:rPr>
      </w:pPr>
    </w:p>
    <w:p w14:paraId="32220FA1" w14:textId="109FE80A" w:rsidR="0005675F" w:rsidRPr="007E6F14" w:rsidRDefault="0005675F"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 xml:space="preserve">[...] é a distância entre o nível de desenvolvimento real, que se costuma determinar através da solução independente de problemas e o nível de desenvolvimento potencial, determinado através da solução de problemas sob a orientação de um adulto ou em colaboração </w:t>
      </w:r>
      <w:r w:rsidR="005E4A43" w:rsidRPr="007E6F14">
        <w:rPr>
          <w:rFonts w:ascii="Palatino Linotype" w:hAnsi="Palatino Linotype" w:cs="Times New Roman"/>
          <w:sz w:val="20"/>
        </w:rPr>
        <w:t>com companheiros mais capazes. [</w:t>
      </w:r>
      <w:r w:rsidRPr="007E6F14">
        <w:rPr>
          <w:rFonts w:ascii="Palatino Linotype" w:hAnsi="Palatino Linotype" w:cs="Times New Roman"/>
          <w:sz w:val="20"/>
        </w:rPr>
        <w:t>...</w:t>
      </w:r>
      <w:r w:rsidR="005E4A43" w:rsidRPr="007E6F14">
        <w:rPr>
          <w:rFonts w:ascii="Palatino Linotype" w:hAnsi="Palatino Linotype" w:cs="Times New Roman"/>
          <w:sz w:val="20"/>
        </w:rPr>
        <w:t>]</w:t>
      </w:r>
      <w:r w:rsidRPr="007E6F14">
        <w:rPr>
          <w:rFonts w:ascii="Palatino Linotype" w:hAnsi="Palatino Linotype" w:cs="Times New Roman"/>
          <w:sz w:val="20"/>
        </w:rPr>
        <w:t xml:space="preserve"> A zona de desenvolvimento proximal define aquelas funções que ainda não amadureceram, mas que estão em processo de maturação, funções que amadurecerão, mas que estão presentemente em estado embrionário. Essas funções poderiam ser chamadas de “brotos” ou “flores” do desenvolvimento, ao invés de “frutos” do desenvolvimento.</w:t>
      </w:r>
    </w:p>
    <w:p w14:paraId="79DDB5DC" w14:textId="77777777" w:rsidR="0018383C" w:rsidRPr="007E6F14" w:rsidRDefault="0018383C" w:rsidP="007E6F14">
      <w:pPr>
        <w:spacing w:after="0" w:line="240" w:lineRule="auto"/>
        <w:ind w:firstLine="1134"/>
        <w:jc w:val="both"/>
        <w:rPr>
          <w:rFonts w:ascii="Palatino Linotype" w:hAnsi="Palatino Linotype" w:cs="Times New Roman"/>
        </w:rPr>
      </w:pPr>
    </w:p>
    <w:p w14:paraId="5FBE5220" w14:textId="77777777" w:rsidR="00476997" w:rsidRPr="007E6F14" w:rsidRDefault="00CD2DBE"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Moraes (2008</w:t>
      </w:r>
      <w:r w:rsidR="0005675F" w:rsidRPr="007E6F14">
        <w:rPr>
          <w:rFonts w:ascii="Palatino Linotype" w:hAnsi="Palatino Linotype" w:cs="Times New Roman"/>
        </w:rPr>
        <w:t>) faz constar que Vygotsky</w:t>
      </w:r>
      <w:r w:rsidR="00476997" w:rsidRPr="007E6F14">
        <w:rPr>
          <w:rFonts w:ascii="Palatino Linotype" w:hAnsi="Palatino Linotype" w:cs="Times New Roman"/>
        </w:rPr>
        <w:t xml:space="preserve"> defende que analisar o que a criança é capaz de fazer com a ajuda do outro é um importante indicativo para compreender seu desenvolvimento mental e, também, é determinante para entender a relação entre a aprendizagem e o desenvolvimento. </w:t>
      </w:r>
    </w:p>
    <w:p w14:paraId="23619023" w14:textId="25954ACE" w:rsidR="0005675F" w:rsidRPr="007E6F14" w:rsidRDefault="009240F0"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Tomando em conta o pressuposto de Vygotsky de que</w:t>
      </w:r>
      <w:r w:rsidRPr="007E6F14">
        <w:rPr>
          <w:rFonts w:ascii="Palatino Linotype" w:hAnsi="Palatino Linotype" w:cs="Times New Roman"/>
          <w:i/>
        </w:rPr>
        <w:t xml:space="preserve"> </w:t>
      </w:r>
      <w:r w:rsidRPr="007E6F14">
        <w:rPr>
          <w:rFonts w:ascii="Palatino Linotype" w:hAnsi="Palatino Linotype" w:cs="Times New Roman"/>
        </w:rPr>
        <w:t>o desenvolvimento e a aprendizagem são diferentes, porém articulados entre si, em uma relação dialética, caberia indagar quais as principais implicações didáticas desse posicionamento.</w:t>
      </w:r>
      <w:r w:rsidR="0018383C" w:rsidRPr="007E6F14">
        <w:rPr>
          <w:rFonts w:ascii="Palatino Linotype" w:hAnsi="Palatino Linotype" w:cs="Times New Roman"/>
        </w:rPr>
        <w:t xml:space="preserve"> Essa indagação é a que orientou as reflexões que se seguem.</w:t>
      </w:r>
    </w:p>
    <w:p w14:paraId="70E34183" w14:textId="77777777" w:rsidR="009240F0" w:rsidRPr="007E6F14" w:rsidRDefault="009240F0" w:rsidP="007E6F14">
      <w:pPr>
        <w:spacing w:after="0" w:line="240" w:lineRule="auto"/>
        <w:jc w:val="both"/>
        <w:rPr>
          <w:rFonts w:ascii="Palatino Linotype" w:hAnsi="Palatino Linotype" w:cs="Times New Roman"/>
        </w:rPr>
      </w:pPr>
    </w:p>
    <w:p w14:paraId="595544A3" w14:textId="0B8D6531" w:rsidR="009240F0" w:rsidRPr="007E6F14" w:rsidRDefault="007E6F14" w:rsidP="007E6F14">
      <w:pPr>
        <w:spacing w:after="0" w:line="240" w:lineRule="auto"/>
        <w:jc w:val="both"/>
        <w:rPr>
          <w:rFonts w:ascii="Palatino Linotype" w:hAnsi="Palatino Linotype" w:cs="Times New Roman"/>
          <w:b/>
          <w:i/>
        </w:rPr>
      </w:pPr>
      <w:r w:rsidRPr="007E6F14">
        <w:rPr>
          <w:rFonts w:ascii="Palatino Linotype" w:hAnsi="Palatino Linotype" w:cs="Times New Roman"/>
          <w:b/>
          <w:i/>
        </w:rPr>
        <w:t>3</w:t>
      </w:r>
      <w:r w:rsidR="0018383C" w:rsidRPr="007E6F14">
        <w:rPr>
          <w:rFonts w:ascii="Palatino Linotype" w:hAnsi="Palatino Linotype" w:cs="Times New Roman"/>
          <w:b/>
          <w:i/>
        </w:rPr>
        <w:t xml:space="preserve"> Implicações didáticas</w:t>
      </w:r>
    </w:p>
    <w:p w14:paraId="3736F968" w14:textId="77777777" w:rsidR="009240F0" w:rsidRPr="007E6F14" w:rsidRDefault="009240F0" w:rsidP="007E6F14">
      <w:pPr>
        <w:spacing w:after="0" w:line="240" w:lineRule="auto"/>
        <w:jc w:val="both"/>
        <w:rPr>
          <w:rFonts w:ascii="Palatino Linotype" w:hAnsi="Palatino Linotype" w:cs="Times New Roman"/>
        </w:rPr>
      </w:pPr>
    </w:p>
    <w:p w14:paraId="530ADC9A" w14:textId="77777777" w:rsidR="007D0719" w:rsidRPr="007E6F14" w:rsidRDefault="009240F0"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Moraes</w:t>
      </w:r>
      <w:r w:rsidR="00CD2DBE" w:rsidRPr="007E6F14">
        <w:rPr>
          <w:rFonts w:ascii="Palatino Linotype" w:hAnsi="Palatino Linotype" w:cs="Times New Roman"/>
        </w:rPr>
        <w:t xml:space="preserve"> (2008</w:t>
      </w:r>
      <w:r w:rsidRPr="007E6F14">
        <w:rPr>
          <w:rFonts w:ascii="Palatino Linotype" w:hAnsi="Palatino Linotype" w:cs="Times New Roman"/>
        </w:rPr>
        <w:t>) pontua que</w:t>
      </w:r>
      <w:r w:rsidR="007D0719" w:rsidRPr="007E6F14">
        <w:rPr>
          <w:rFonts w:ascii="Palatino Linotype" w:hAnsi="Palatino Linotype" w:cs="Times New Roman"/>
        </w:rPr>
        <w:t xml:space="preserve"> V</w:t>
      </w:r>
      <w:r w:rsidRPr="007E6F14">
        <w:rPr>
          <w:rFonts w:ascii="Palatino Linotype" w:hAnsi="Palatino Linotype" w:cs="Times New Roman"/>
        </w:rPr>
        <w:t>y</w:t>
      </w:r>
      <w:r w:rsidR="007D0719" w:rsidRPr="007E6F14">
        <w:rPr>
          <w:rFonts w:ascii="Palatino Linotype" w:hAnsi="Palatino Linotype" w:cs="Times New Roman"/>
        </w:rPr>
        <w:t>gotsk</w:t>
      </w:r>
      <w:r w:rsidRPr="007E6F14">
        <w:rPr>
          <w:rFonts w:ascii="Palatino Linotype" w:hAnsi="Palatino Linotype" w:cs="Times New Roman"/>
        </w:rPr>
        <w:t>y</w:t>
      </w:r>
      <w:r w:rsidR="007D0719" w:rsidRPr="007E6F14">
        <w:rPr>
          <w:rFonts w:ascii="Palatino Linotype" w:hAnsi="Palatino Linotype" w:cs="Times New Roman"/>
        </w:rPr>
        <w:t xml:space="preserve"> valoriza a aprendizagem como promotora do desenvolvimento humano, imputando à educação e ao ensino um papel primordial nesse processo.</w:t>
      </w:r>
    </w:p>
    <w:p w14:paraId="4A6FBBE7" w14:textId="77777777" w:rsidR="007E6F14" w:rsidRDefault="007E6F14" w:rsidP="007E6F14">
      <w:pPr>
        <w:spacing w:after="0" w:line="240" w:lineRule="auto"/>
        <w:ind w:left="2268"/>
        <w:jc w:val="both"/>
        <w:rPr>
          <w:rFonts w:ascii="Palatino Linotype" w:hAnsi="Palatino Linotype" w:cs="Times New Roman"/>
        </w:rPr>
      </w:pPr>
    </w:p>
    <w:p w14:paraId="62BDE745" w14:textId="1443181F" w:rsidR="007D0719" w:rsidRPr="007E6F14" w:rsidRDefault="00670624" w:rsidP="007E6F14">
      <w:pPr>
        <w:spacing w:after="0" w:line="240" w:lineRule="auto"/>
        <w:ind w:left="1418"/>
        <w:jc w:val="both"/>
        <w:rPr>
          <w:rFonts w:ascii="Palatino Linotype" w:hAnsi="Palatino Linotype" w:cs="Times New Roman"/>
          <w:sz w:val="20"/>
        </w:rPr>
      </w:pPr>
      <w:r>
        <w:rPr>
          <w:rFonts w:ascii="Palatino Linotype" w:hAnsi="Palatino Linotype" w:cs="Times New Roman"/>
          <w:noProof/>
          <w:lang w:eastAsia="pt-BR"/>
        </w:rPr>
        <w:lastRenderedPageBreak/>
        <mc:AlternateContent>
          <mc:Choice Requires="wps">
            <w:drawing>
              <wp:anchor distT="0" distB="0" distL="114300" distR="114300" simplePos="0" relativeHeight="251660800" behindDoc="0" locked="0" layoutInCell="1" allowOverlap="1" wp14:anchorId="05457DB5" wp14:editId="6C8BCADB">
                <wp:simplePos x="0" y="0"/>
                <wp:positionH relativeFrom="column">
                  <wp:posOffset>0</wp:posOffset>
                </wp:positionH>
                <wp:positionV relativeFrom="paragraph">
                  <wp:posOffset>-790575</wp:posOffset>
                </wp:positionV>
                <wp:extent cx="5419725" cy="390525"/>
                <wp:effectExtent l="0" t="0" r="9525" b="952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C3E7E"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7DB5" id="Retângulo 8" o:spid="_x0000_s1032" style="position:absolute;left:0;text-align:left;margin-left:0;margin-top:-62.25pt;width:426.7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" stroked="f">
                <v:textbox>
                  <w:txbxContent>
                    <w:p w14:paraId="5E6C3E7E"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v:textbox>
              </v:rect>
            </w:pict>
          </mc:Fallback>
        </mc:AlternateContent>
      </w:r>
      <w:r w:rsidR="007D0719" w:rsidRPr="007E6F14">
        <w:rPr>
          <w:rFonts w:ascii="Palatino Linotype" w:hAnsi="Palatino Linotype" w:cs="Times New Roman"/>
          <w:sz w:val="20"/>
        </w:rPr>
        <w:t xml:space="preserve">[...] Isso ocorre porque, de acordo com a perspectiva vigotskiana, a aprendizagem </w:t>
      </w:r>
      <w:r w:rsidR="003A4D78" w:rsidRPr="007E6F14">
        <w:rPr>
          <w:rFonts w:ascii="Palatino Linotype" w:hAnsi="Palatino Linotype" w:cs="Times New Roman"/>
          <w:sz w:val="20"/>
        </w:rPr>
        <w:t>sai do contexto da mecanização e do treinamento de habilidades que, na maioria das vezes, ficam restritas às funções elementares e, consequentemente, pouco influenciam as funções psicológicas superiores (memória, atenção, pensamento, consciência). Tais funções não só se distinguem por estruturas mais complexas, como auxiliam a formação de outras absolutamente novas, possibilitando a formação de s</w:t>
      </w:r>
      <w:r w:rsidR="0018383C" w:rsidRPr="007E6F14">
        <w:rPr>
          <w:rFonts w:ascii="Palatino Linotype" w:hAnsi="Palatino Linotype" w:cs="Times New Roman"/>
          <w:sz w:val="20"/>
        </w:rPr>
        <w:t>istemas funcionais</w:t>
      </w:r>
      <w:r w:rsidR="00CD2DBE" w:rsidRPr="007E6F14">
        <w:rPr>
          <w:rFonts w:ascii="Palatino Linotype" w:hAnsi="Palatino Linotype" w:cs="Times New Roman"/>
          <w:sz w:val="20"/>
        </w:rPr>
        <w:t xml:space="preserve"> (MORAES, 2008</w:t>
      </w:r>
      <w:r w:rsidR="003A4D78" w:rsidRPr="007E6F14">
        <w:rPr>
          <w:rFonts w:ascii="Palatino Linotype" w:hAnsi="Palatino Linotype" w:cs="Times New Roman"/>
          <w:sz w:val="20"/>
        </w:rPr>
        <w:t xml:space="preserve">, p. </w:t>
      </w:r>
      <w:r w:rsidR="00CD2DBE" w:rsidRPr="007E6F14">
        <w:rPr>
          <w:rFonts w:ascii="Palatino Linotype" w:hAnsi="Palatino Linotype" w:cs="Times New Roman"/>
          <w:sz w:val="20"/>
        </w:rPr>
        <w:t>1</w:t>
      </w:r>
      <w:r w:rsidR="003A4D78" w:rsidRPr="007E6F14">
        <w:rPr>
          <w:rFonts w:ascii="Palatino Linotype" w:hAnsi="Palatino Linotype" w:cs="Times New Roman"/>
          <w:sz w:val="20"/>
        </w:rPr>
        <w:t>7)</w:t>
      </w:r>
      <w:r w:rsidR="0018383C" w:rsidRPr="007E6F14">
        <w:rPr>
          <w:rFonts w:ascii="Palatino Linotype" w:hAnsi="Palatino Linotype" w:cs="Times New Roman"/>
          <w:sz w:val="20"/>
        </w:rPr>
        <w:t>.</w:t>
      </w:r>
    </w:p>
    <w:p w14:paraId="5A293D2E" w14:textId="77777777" w:rsidR="0018383C" w:rsidRPr="007E6F14" w:rsidRDefault="0018383C" w:rsidP="007E6F14">
      <w:pPr>
        <w:spacing w:after="0" w:line="240" w:lineRule="auto"/>
        <w:ind w:left="2268"/>
        <w:jc w:val="both"/>
        <w:rPr>
          <w:rFonts w:ascii="Palatino Linotype" w:hAnsi="Palatino Linotype" w:cs="Times New Roman"/>
        </w:rPr>
      </w:pPr>
    </w:p>
    <w:p w14:paraId="2A5E2E6A" w14:textId="4AC30BD7" w:rsidR="008D7A7C" w:rsidRPr="007E6F14" w:rsidRDefault="009240F0"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Vygotsky (2010) afirma que a função da escola consiste em </w:t>
      </w:r>
      <w:r w:rsidR="008D7A7C" w:rsidRPr="007E6F14">
        <w:rPr>
          <w:rFonts w:ascii="Palatino Linotype" w:hAnsi="Palatino Linotype" w:cs="Times New Roman"/>
        </w:rPr>
        <w:t>direcionar a criança a alcançar o</w:t>
      </w:r>
      <w:r w:rsidRPr="007E6F14">
        <w:rPr>
          <w:rFonts w:ascii="Palatino Linotype" w:hAnsi="Palatino Linotype" w:cs="Times New Roman"/>
        </w:rPr>
        <w:t xml:space="preserve"> qu</w:t>
      </w:r>
      <w:r w:rsidR="008D7A7C" w:rsidRPr="007E6F14">
        <w:rPr>
          <w:rFonts w:ascii="Palatino Linotype" w:hAnsi="Palatino Linotype" w:cs="Times New Roman"/>
        </w:rPr>
        <w:t>e lhe falta e não relegá-la ao abandono e</w:t>
      </w:r>
      <w:r w:rsidR="00CD2DBE" w:rsidRPr="007E6F14">
        <w:rPr>
          <w:rFonts w:ascii="Palatino Linotype" w:hAnsi="Palatino Linotype" w:cs="Times New Roman"/>
        </w:rPr>
        <w:t xml:space="preserve"> deix</w:t>
      </w:r>
      <w:r w:rsidR="00FC473D" w:rsidRPr="007E6F14">
        <w:rPr>
          <w:rFonts w:ascii="Palatino Linotype" w:hAnsi="Palatino Linotype" w:cs="Times New Roman"/>
        </w:rPr>
        <w:t>á</w:t>
      </w:r>
      <w:r w:rsidR="00CD2DBE" w:rsidRPr="007E6F14">
        <w:rPr>
          <w:rFonts w:ascii="Palatino Linotype" w:hAnsi="Palatino Linotype" w:cs="Times New Roman"/>
        </w:rPr>
        <w:t>-la</w:t>
      </w:r>
      <w:r w:rsidR="008D7A7C" w:rsidRPr="007E6F14">
        <w:rPr>
          <w:rFonts w:ascii="Palatino Linotype" w:hAnsi="Palatino Linotype" w:cs="Times New Roman"/>
        </w:rPr>
        <w:t xml:space="preserve"> presa a um universo específico. </w:t>
      </w:r>
      <w:r w:rsidRPr="007E6F14">
        <w:rPr>
          <w:rFonts w:ascii="Palatino Linotype" w:hAnsi="Palatino Linotype" w:cs="Times New Roman"/>
        </w:rPr>
        <w:t>Portanto, parece plausível, apoi</w:t>
      </w:r>
      <w:r w:rsidR="004D3B87" w:rsidRPr="007E6F14">
        <w:rPr>
          <w:rFonts w:ascii="Palatino Linotype" w:hAnsi="Palatino Linotype" w:cs="Times New Roman"/>
        </w:rPr>
        <w:t>a</w:t>
      </w:r>
      <w:r w:rsidRPr="007E6F14">
        <w:rPr>
          <w:rFonts w:ascii="Palatino Linotype" w:hAnsi="Palatino Linotype" w:cs="Times New Roman"/>
        </w:rPr>
        <w:t>ndo-se nos pressu</w:t>
      </w:r>
      <w:r w:rsidR="00CD2DBE" w:rsidRPr="007E6F14">
        <w:rPr>
          <w:rFonts w:ascii="Palatino Linotype" w:hAnsi="Palatino Linotype" w:cs="Times New Roman"/>
        </w:rPr>
        <w:t>postos vigotskianos, considerar</w:t>
      </w:r>
      <w:r w:rsidRPr="007E6F14">
        <w:rPr>
          <w:rFonts w:ascii="Palatino Linotype" w:hAnsi="Palatino Linotype" w:cs="Times New Roman"/>
        </w:rPr>
        <w:t xml:space="preserve"> que a</w:t>
      </w:r>
      <w:r w:rsidR="008D7A7C" w:rsidRPr="007E6F14">
        <w:rPr>
          <w:rFonts w:ascii="Palatino Linotype" w:hAnsi="Palatino Linotype" w:cs="Times New Roman"/>
        </w:rPr>
        <w:t xml:space="preserve"> escola, como espaço privilegiado, deve organizar-se para que todos que nela est</w:t>
      </w:r>
      <w:r w:rsidRPr="007E6F14">
        <w:rPr>
          <w:rFonts w:ascii="Palatino Linotype" w:hAnsi="Palatino Linotype" w:cs="Times New Roman"/>
        </w:rPr>
        <w:t xml:space="preserve">ejam </w:t>
      </w:r>
      <w:r w:rsidR="008D7A7C" w:rsidRPr="007E6F14">
        <w:rPr>
          <w:rFonts w:ascii="Palatino Linotype" w:hAnsi="Palatino Linotype" w:cs="Times New Roman"/>
        </w:rPr>
        <w:t xml:space="preserve">inseridos trabalhem no sentido de compreender que a aprendizagem não é desenvolvimento. </w:t>
      </w:r>
      <w:r w:rsidRPr="007E6F14">
        <w:rPr>
          <w:rFonts w:ascii="Palatino Linotype" w:hAnsi="Palatino Linotype" w:cs="Times New Roman"/>
        </w:rPr>
        <w:t>Assim, u</w:t>
      </w:r>
      <w:r w:rsidR="008D7A7C" w:rsidRPr="007E6F14">
        <w:rPr>
          <w:rFonts w:ascii="Palatino Linotype" w:hAnsi="Palatino Linotype" w:cs="Times New Roman"/>
        </w:rPr>
        <w:t>m dos objetivos da escola deve ser o de oferecer ao aluno situações de experiências que o oportunizem realizar aprendizagens. Para tanto, os pressupostos teóricos de Vygotsky reafirmam a importância das inter-relações entre professor</w:t>
      </w:r>
      <w:r w:rsidRPr="007E6F14">
        <w:rPr>
          <w:rFonts w:ascii="Palatino Linotype" w:hAnsi="Palatino Linotype" w:cs="Times New Roman"/>
        </w:rPr>
        <w:t xml:space="preserve"> e a</w:t>
      </w:r>
      <w:r w:rsidR="008D7A7C" w:rsidRPr="007E6F14">
        <w:rPr>
          <w:rFonts w:ascii="Palatino Linotype" w:hAnsi="Palatino Linotype" w:cs="Times New Roman"/>
        </w:rPr>
        <w:t>lun</w:t>
      </w:r>
      <w:r w:rsidRPr="007E6F14">
        <w:rPr>
          <w:rFonts w:ascii="Palatino Linotype" w:hAnsi="Palatino Linotype" w:cs="Times New Roman"/>
        </w:rPr>
        <w:t xml:space="preserve">o, entre </w:t>
      </w:r>
      <w:r w:rsidR="008D7A7C" w:rsidRPr="007E6F14">
        <w:rPr>
          <w:rFonts w:ascii="Palatino Linotype" w:hAnsi="Palatino Linotype" w:cs="Times New Roman"/>
        </w:rPr>
        <w:t>aluno</w:t>
      </w:r>
      <w:r w:rsidRPr="007E6F14">
        <w:rPr>
          <w:rFonts w:ascii="Palatino Linotype" w:hAnsi="Palatino Linotype" w:cs="Times New Roman"/>
        </w:rPr>
        <w:t xml:space="preserve"> e aluno e entre </w:t>
      </w:r>
      <w:r w:rsidR="008D7A7C" w:rsidRPr="007E6F14">
        <w:rPr>
          <w:rFonts w:ascii="Palatino Linotype" w:hAnsi="Palatino Linotype" w:cs="Times New Roman"/>
        </w:rPr>
        <w:t>desenvolver</w:t>
      </w:r>
      <w:r w:rsidRPr="007E6F14">
        <w:rPr>
          <w:rFonts w:ascii="Palatino Linotype" w:hAnsi="Palatino Linotype" w:cs="Times New Roman"/>
        </w:rPr>
        <w:t xml:space="preserve"> e </w:t>
      </w:r>
      <w:r w:rsidR="008D7A7C" w:rsidRPr="007E6F14">
        <w:rPr>
          <w:rFonts w:ascii="Palatino Linotype" w:hAnsi="Palatino Linotype" w:cs="Times New Roman"/>
        </w:rPr>
        <w:t>aprender</w:t>
      </w:r>
      <w:r w:rsidRPr="007E6F14">
        <w:rPr>
          <w:rFonts w:ascii="Palatino Linotype" w:hAnsi="Palatino Linotype" w:cs="Times New Roman"/>
        </w:rPr>
        <w:t>, visando à construção de</w:t>
      </w:r>
      <w:r w:rsidR="008D7A7C" w:rsidRPr="007E6F14">
        <w:rPr>
          <w:rFonts w:ascii="Palatino Linotype" w:hAnsi="Palatino Linotype" w:cs="Times New Roman"/>
        </w:rPr>
        <w:t xml:space="preserve"> novos caminhos de aprendizagem e desenvolvimento.</w:t>
      </w:r>
    </w:p>
    <w:p w14:paraId="7A276502" w14:textId="0E823F27" w:rsidR="004D3B87" w:rsidRPr="007E6F14" w:rsidRDefault="00FB6D7A"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Para V</w:t>
      </w:r>
      <w:r w:rsidR="0018383C" w:rsidRPr="007E6F14">
        <w:rPr>
          <w:rFonts w:ascii="Palatino Linotype" w:hAnsi="Palatino Linotype" w:cs="Times New Roman"/>
        </w:rPr>
        <w:t xml:space="preserve">ygotsky, então, </w:t>
      </w:r>
      <w:r w:rsidRPr="007E6F14">
        <w:rPr>
          <w:rFonts w:ascii="Palatino Linotype" w:hAnsi="Palatino Linotype" w:cs="Times New Roman"/>
        </w:rPr>
        <w:t>todo aprendizado da criança passa pela descoberta</w:t>
      </w:r>
      <w:r w:rsidR="009240F0" w:rsidRPr="007E6F14">
        <w:rPr>
          <w:rFonts w:ascii="Palatino Linotype" w:hAnsi="Palatino Linotype" w:cs="Times New Roman"/>
        </w:rPr>
        <w:t>,</w:t>
      </w:r>
      <w:r w:rsidRPr="007E6F14">
        <w:rPr>
          <w:rFonts w:ascii="Palatino Linotype" w:hAnsi="Palatino Linotype" w:cs="Times New Roman"/>
        </w:rPr>
        <w:t xml:space="preserve"> por parte de quem ensina, da zona de desenvolvimento proximal de quem está aprendendo, na qual deve ser observado o tipo de ferramenta pedagógica que poderá ser utilizada pelo professor, para que este consiga de forma eficiente reelaborar o</w:t>
      </w:r>
      <w:r w:rsidR="004D3B87" w:rsidRPr="007E6F14">
        <w:rPr>
          <w:rFonts w:ascii="Palatino Linotype" w:hAnsi="Palatino Linotype" w:cs="Times New Roman"/>
        </w:rPr>
        <w:t xml:space="preserve"> </w:t>
      </w:r>
      <w:r w:rsidRPr="007E6F14">
        <w:rPr>
          <w:rFonts w:ascii="Palatino Linotype" w:hAnsi="Palatino Linotype" w:cs="Times New Roman"/>
        </w:rPr>
        <w:t>que se sabe, despertar o des</w:t>
      </w:r>
      <w:r w:rsidR="004D3B87" w:rsidRPr="007E6F14">
        <w:rPr>
          <w:rFonts w:ascii="Palatino Linotype" w:hAnsi="Palatino Linotype" w:cs="Times New Roman"/>
        </w:rPr>
        <w:t xml:space="preserve">ejo de ir </w:t>
      </w:r>
      <w:r w:rsidR="00FC473D" w:rsidRPr="007E6F14">
        <w:rPr>
          <w:rFonts w:ascii="Palatino Linotype" w:hAnsi="Palatino Linotype" w:cs="Times New Roman"/>
        </w:rPr>
        <w:t>ao encontro do novo e, por meio</w:t>
      </w:r>
      <w:r w:rsidR="004D3B87" w:rsidRPr="007E6F14">
        <w:rPr>
          <w:rFonts w:ascii="Palatino Linotype" w:hAnsi="Palatino Linotype" w:cs="Times New Roman"/>
        </w:rPr>
        <w:t xml:space="preserve"> </w:t>
      </w:r>
      <w:r w:rsidRPr="007E6F14">
        <w:rPr>
          <w:rFonts w:ascii="Palatino Linotype" w:hAnsi="Palatino Linotype" w:cs="Times New Roman"/>
        </w:rPr>
        <w:t>dessa mudança no indivíduo</w:t>
      </w:r>
      <w:r w:rsidR="004D3B87" w:rsidRPr="007E6F14">
        <w:rPr>
          <w:rFonts w:ascii="Palatino Linotype" w:hAnsi="Palatino Linotype" w:cs="Times New Roman"/>
        </w:rPr>
        <w:t>,</w:t>
      </w:r>
      <w:r w:rsidRPr="007E6F14">
        <w:rPr>
          <w:rFonts w:ascii="Palatino Linotype" w:hAnsi="Palatino Linotype" w:cs="Times New Roman"/>
        </w:rPr>
        <w:t xml:space="preserve"> conseguir gerar um aprendizado eficiente, que </w:t>
      </w:r>
      <w:r w:rsidRPr="007E6F14">
        <w:rPr>
          <w:rFonts w:ascii="Palatino Linotype" w:hAnsi="Palatino Linotype" w:cs="Times New Roman"/>
          <w:i/>
        </w:rPr>
        <w:t>a posteriori</w:t>
      </w:r>
      <w:r w:rsidRPr="007E6F14">
        <w:rPr>
          <w:rFonts w:ascii="Palatino Linotype" w:hAnsi="Palatino Linotype" w:cs="Times New Roman"/>
        </w:rPr>
        <w:t xml:space="preserve"> </w:t>
      </w:r>
      <w:r w:rsidR="004D3B87" w:rsidRPr="007E6F14">
        <w:rPr>
          <w:rFonts w:ascii="Palatino Linotype" w:hAnsi="Palatino Linotype" w:cs="Times New Roman"/>
        </w:rPr>
        <w:t>o</w:t>
      </w:r>
      <w:r w:rsidRPr="007E6F14">
        <w:rPr>
          <w:rFonts w:ascii="Palatino Linotype" w:hAnsi="Palatino Linotype" w:cs="Times New Roman"/>
        </w:rPr>
        <w:t xml:space="preserve"> aluno irá utilizar nas suas relações sociais. </w:t>
      </w:r>
    </w:p>
    <w:p w14:paraId="35BD625B" w14:textId="77777777" w:rsidR="00FC473D" w:rsidRPr="007E6F14" w:rsidRDefault="00FC473D" w:rsidP="007E6F14">
      <w:pPr>
        <w:spacing w:after="0" w:line="240" w:lineRule="auto"/>
        <w:ind w:firstLine="1134"/>
        <w:jc w:val="both"/>
        <w:rPr>
          <w:rFonts w:ascii="Palatino Linotype" w:hAnsi="Palatino Linotype" w:cs="Times New Roman"/>
        </w:rPr>
      </w:pPr>
    </w:p>
    <w:p w14:paraId="545AE906" w14:textId="1F02C9CF" w:rsidR="00FB6D7A" w:rsidRPr="007E6F14" w:rsidRDefault="00FB6D7A" w:rsidP="007E6F14">
      <w:pPr>
        <w:spacing w:after="0" w:line="240" w:lineRule="auto"/>
        <w:ind w:left="1418"/>
        <w:jc w:val="both"/>
        <w:rPr>
          <w:rFonts w:ascii="Palatino Linotype" w:hAnsi="Palatino Linotype" w:cs="Times New Roman"/>
          <w:sz w:val="20"/>
        </w:rPr>
      </w:pPr>
      <w:r w:rsidRPr="007E6F14">
        <w:rPr>
          <w:rFonts w:ascii="Palatino Linotype" w:hAnsi="Palatino Linotype" w:cs="Times New Roman"/>
          <w:sz w:val="20"/>
        </w:rPr>
        <w:t>A utilização deste novo conhecimento irá escrever um novo comportamento sócio cultural histórico, gerando sempre um processo dialético que será carregado de novos símbolos e novos significados, e o indivíduo que ens</w:t>
      </w:r>
      <w:r w:rsidR="00B2228F" w:rsidRPr="007E6F14">
        <w:rPr>
          <w:rFonts w:ascii="Palatino Linotype" w:hAnsi="Palatino Linotype" w:cs="Times New Roman"/>
          <w:sz w:val="20"/>
        </w:rPr>
        <w:t>i</w:t>
      </w:r>
      <w:r w:rsidRPr="007E6F14">
        <w:rPr>
          <w:rFonts w:ascii="Palatino Linotype" w:hAnsi="Palatino Linotype" w:cs="Times New Roman"/>
          <w:sz w:val="20"/>
        </w:rPr>
        <w:t xml:space="preserve">na deve contextualizar-se, buscando sempre novos métodos para atingir a </w:t>
      </w:r>
      <w:r w:rsidR="00B2228F" w:rsidRPr="007E6F14">
        <w:rPr>
          <w:rFonts w:ascii="Palatino Linotype" w:hAnsi="Palatino Linotype" w:cs="Times New Roman"/>
          <w:sz w:val="20"/>
        </w:rPr>
        <w:t>zona de desenvolvimento proximal</w:t>
      </w:r>
      <w:r w:rsidRPr="007E6F14">
        <w:rPr>
          <w:rFonts w:ascii="Palatino Linotype" w:hAnsi="Palatino Linotype" w:cs="Times New Roman"/>
          <w:sz w:val="20"/>
        </w:rPr>
        <w:t xml:space="preserve">, valendo lembrar que as ferramentas pedagógicas podem ser </w:t>
      </w:r>
      <w:r w:rsidR="00D31264" w:rsidRPr="007E6F14">
        <w:rPr>
          <w:rFonts w:ascii="Palatino Linotype" w:hAnsi="Palatino Linotype" w:cs="Times New Roman"/>
          <w:sz w:val="20"/>
        </w:rPr>
        <w:t>as mais variadas, e as melhores ferramentas são aquelas que causa</w:t>
      </w:r>
      <w:r w:rsidR="00CD2DBE" w:rsidRPr="007E6F14">
        <w:rPr>
          <w:rFonts w:ascii="Palatino Linotype" w:hAnsi="Palatino Linotype" w:cs="Times New Roman"/>
          <w:sz w:val="20"/>
        </w:rPr>
        <w:t>m o “espanto” criativo no aluno</w:t>
      </w:r>
      <w:r w:rsidR="00D31264" w:rsidRPr="007E6F14">
        <w:rPr>
          <w:rFonts w:ascii="Palatino Linotype" w:hAnsi="Palatino Linotype" w:cs="Times New Roman"/>
          <w:sz w:val="20"/>
        </w:rPr>
        <w:t xml:space="preserve"> (</w:t>
      </w:r>
      <w:r w:rsidR="00B2228F" w:rsidRPr="007E6F14">
        <w:rPr>
          <w:rFonts w:ascii="Palatino Linotype" w:hAnsi="Palatino Linotype" w:cs="Times New Roman"/>
          <w:sz w:val="20"/>
        </w:rPr>
        <w:t>VIEIRA; SILVA; MANTOVANI, 20</w:t>
      </w:r>
      <w:r w:rsidR="005C2D0A" w:rsidRPr="007E6F14">
        <w:rPr>
          <w:rFonts w:ascii="Palatino Linotype" w:hAnsi="Palatino Linotype" w:cs="Times New Roman"/>
          <w:sz w:val="20"/>
        </w:rPr>
        <w:t>11</w:t>
      </w:r>
      <w:r w:rsidR="00B2228F" w:rsidRPr="007E6F14">
        <w:rPr>
          <w:rFonts w:ascii="Palatino Linotype" w:hAnsi="Palatino Linotype" w:cs="Times New Roman"/>
          <w:sz w:val="20"/>
        </w:rPr>
        <w:t xml:space="preserve">, p. </w:t>
      </w:r>
      <w:r w:rsidR="00CD2DBE" w:rsidRPr="007E6F14">
        <w:rPr>
          <w:rFonts w:ascii="Palatino Linotype" w:hAnsi="Palatino Linotype" w:cs="Times New Roman"/>
          <w:sz w:val="20"/>
        </w:rPr>
        <w:t>5</w:t>
      </w:r>
      <w:r w:rsidR="00D31264" w:rsidRPr="007E6F14">
        <w:rPr>
          <w:rFonts w:ascii="Palatino Linotype" w:hAnsi="Palatino Linotype" w:cs="Times New Roman"/>
          <w:sz w:val="20"/>
        </w:rPr>
        <w:t>)</w:t>
      </w:r>
      <w:r w:rsidR="00CD2DBE" w:rsidRPr="007E6F14">
        <w:rPr>
          <w:rFonts w:ascii="Palatino Linotype" w:hAnsi="Palatino Linotype" w:cs="Times New Roman"/>
          <w:sz w:val="20"/>
        </w:rPr>
        <w:t>.</w:t>
      </w:r>
    </w:p>
    <w:p w14:paraId="3A1FC973" w14:textId="77777777" w:rsidR="0018383C" w:rsidRPr="007E6F14" w:rsidRDefault="0018383C" w:rsidP="007E6F14">
      <w:pPr>
        <w:spacing w:after="0" w:line="240" w:lineRule="auto"/>
        <w:ind w:left="2268"/>
        <w:jc w:val="both"/>
        <w:rPr>
          <w:rFonts w:ascii="Palatino Linotype" w:hAnsi="Palatino Linotype" w:cs="Times New Roman"/>
        </w:rPr>
      </w:pPr>
    </w:p>
    <w:p w14:paraId="3EAA6937" w14:textId="77777777" w:rsidR="00766EBA" w:rsidRPr="007E6F14" w:rsidRDefault="000B4EFC"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Vygotsky evidencia que é p</w:t>
      </w:r>
      <w:r w:rsidR="00766EBA" w:rsidRPr="007E6F14">
        <w:rPr>
          <w:rFonts w:ascii="Palatino Linotype" w:hAnsi="Palatino Linotype" w:cs="Times New Roman"/>
        </w:rPr>
        <w:t xml:space="preserve">or meio da mediação </w:t>
      </w:r>
      <w:r w:rsidR="00CD2DBE" w:rsidRPr="007E6F14">
        <w:rPr>
          <w:rFonts w:ascii="Palatino Linotype" w:hAnsi="Palatino Linotype" w:cs="Times New Roman"/>
        </w:rPr>
        <w:t xml:space="preserve">que </w:t>
      </w:r>
      <w:r w:rsidR="00766EBA" w:rsidRPr="007E6F14">
        <w:rPr>
          <w:rFonts w:ascii="Palatino Linotype" w:hAnsi="Palatino Linotype" w:cs="Times New Roman"/>
        </w:rPr>
        <w:t>se dá o desenvo</w:t>
      </w:r>
      <w:r w:rsidRPr="007E6F14">
        <w:rPr>
          <w:rFonts w:ascii="Palatino Linotype" w:hAnsi="Palatino Linotype" w:cs="Times New Roman"/>
        </w:rPr>
        <w:t>lvimento. Portanto, pode-se dizer que mediar (no sentido histórico-cultural) é a</w:t>
      </w:r>
      <w:r w:rsidR="00766EBA" w:rsidRPr="007E6F14">
        <w:rPr>
          <w:rFonts w:ascii="Palatino Linotype" w:hAnsi="Palatino Linotype" w:cs="Times New Roman"/>
        </w:rPr>
        <w:t xml:space="preserve"> responsabilidade fund</w:t>
      </w:r>
      <w:r w:rsidRPr="007E6F14">
        <w:rPr>
          <w:rFonts w:ascii="Palatino Linotype" w:hAnsi="Palatino Linotype" w:cs="Times New Roman"/>
        </w:rPr>
        <w:t>amental</w:t>
      </w:r>
      <w:r w:rsidR="00766EBA" w:rsidRPr="007E6F14">
        <w:rPr>
          <w:rFonts w:ascii="Palatino Linotype" w:hAnsi="Palatino Linotype" w:cs="Times New Roman"/>
        </w:rPr>
        <w:t xml:space="preserve"> dos educadores no ambiente escolar. </w:t>
      </w:r>
    </w:p>
    <w:p w14:paraId="2A933B3F" w14:textId="77777777" w:rsidR="008D7A7C" w:rsidRPr="007E6F14" w:rsidRDefault="008D7A7C" w:rsidP="007E6F14">
      <w:pPr>
        <w:spacing w:after="0" w:line="240" w:lineRule="auto"/>
        <w:jc w:val="both"/>
        <w:rPr>
          <w:rFonts w:ascii="Palatino Linotype" w:hAnsi="Palatino Linotype" w:cs="Times New Roman"/>
        </w:rPr>
      </w:pPr>
    </w:p>
    <w:p w14:paraId="6D54B8AD" w14:textId="18459C7E" w:rsidR="000B4EFC" w:rsidRPr="007E6F14" w:rsidRDefault="0018383C" w:rsidP="007E6F14">
      <w:pPr>
        <w:spacing w:after="0" w:line="240" w:lineRule="auto"/>
        <w:jc w:val="both"/>
        <w:rPr>
          <w:rFonts w:ascii="Palatino Linotype" w:hAnsi="Palatino Linotype" w:cs="Times New Roman"/>
          <w:b/>
          <w:i/>
        </w:rPr>
      </w:pPr>
      <w:r w:rsidRPr="007E6F14">
        <w:rPr>
          <w:rFonts w:ascii="Palatino Linotype" w:hAnsi="Palatino Linotype" w:cs="Times New Roman"/>
          <w:b/>
          <w:i/>
        </w:rPr>
        <w:t>4 Considerações finais</w:t>
      </w:r>
    </w:p>
    <w:p w14:paraId="663DA80D" w14:textId="77777777" w:rsidR="000B4EFC" w:rsidRPr="007E6F14" w:rsidRDefault="000B4EFC" w:rsidP="007E6F14">
      <w:pPr>
        <w:spacing w:after="0" w:line="240" w:lineRule="auto"/>
        <w:jc w:val="both"/>
        <w:rPr>
          <w:rFonts w:ascii="Palatino Linotype" w:hAnsi="Palatino Linotype" w:cs="Times New Roman"/>
        </w:rPr>
      </w:pPr>
    </w:p>
    <w:p w14:paraId="6664E771" w14:textId="334DD300" w:rsidR="00187783" w:rsidRPr="007E6F14" w:rsidRDefault="00C3514B"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Nos estudos de Vygotsky, as relações entre desenvolvimento e aprendizagem ocupam lugar de destaque, principalmente na educação. </w:t>
      </w:r>
      <w:r w:rsidR="00187783" w:rsidRPr="007E6F14">
        <w:rPr>
          <w:rFonts w:ascii="Palatino Linotype" w:hAnsi="Palatino Linotype" w:cs="Times New Roman"/>
        </w:rPr>
        <w:t xml:space="preserve">Para </w:t>
      </w:r>
      <w:r w:rsidRPr="007E6F14">
        <w:rPr>
          <w:rFonts w:ascii="Palatino Linotype" w:hAnsi="Palatino Linotype" w:cs="Times New Roman"/>
        </w:rPr>
        <w:t>ele</w:t>
      </w:r>
      <w:r w:rsidR="00187783" w:rsidRPr="007E6F14">
        <w:rPr>
          <w:rFonts w:ascii="Palatino Linotype" w:hAnsi="Palatino Linotype" w:cs="Times New Roman"/>
        </w:rPr>
        <w:t>, a aprendizagem impulsiona o desen</w:t>
      </w:r>
      <w:r w:rsidR="002B2FBF" w:rsidRPr="007E6F14">
        <w:rPr>
          <w:rFonts w:ascii="Palatino Linotype" w:hAnsi="Palatino Linotype" w:cs="Times New Roman"/>
        </w:rPr>
        <w:t>volvimento.</w:t>
      </w:r>
      <w:r w:rsidR="00187783" w:rsidRPr="007E6F14">
        <w:rPr>
          <w:rFonts w:ascii="Palatino Linotype" w:hAnsi="Palatino Linotype" w:cs="Times New Roman"/>
        </w:rPr>
        <w:t xml:space="preserve"> Nesse sentido, a escola tem um papel essencial na construção do ser psicológico adulto que vive em sociedades escolarizadas. Portanto, a escola não é apenas um lugar de sistematização do ensino</w:t>
      </w:r>
      <w:r w:rsidR="00202929" w:rsidRPr="007E6F14">
        <w:rPr>
          <w:rFonts w:ascii="Palatino Linotype" w:hAnsi="Palatino Linotype" w:cs="Times New Roman"/>
        </w:rPr>
        <w:t>,</w:t>
      </w:r>
      <w:r w:rsidR="00187783" w:rsidRPr="007E6F14">
        <w:rPr>
          <w:rFonts w:ascii="Palatino Linotype" w:hAnsi="Palatino Linotype" w:cs="Times New Roman"/>
        </w:rPr>
        <w:t xml:space="preserve"> e a aprendizagem escolar </w:t>
      </w:r>
      <w:r w:rsidR="00670624">
        <w:rPr>
          <w:rFonts w:ascii="Palatino Linotype" w:hAnsi="Palatino Linotype" w:cs="Times New Roman"/>
          <w:noProof/>
          <w:lang w:eastAsia="pt-BR"/>
        </w:rPr>
        <w:lastRenderedPageBreak/>
        <mc:AlternateContent>
          <mc:Choice Requires="wps">
            <w:drawing>
              <wp:anchor distT="0" distB="0" distL="114300" distR="114300" simplePos="0" relativeHeight="251656704" behindDoc="0" locked="0" layoutInCell="1" allowOverlap="1" wp14:anchorId="38AF07FE" wp14:editId="00E7DEE5">
                <wp:simplePos x="0" y="0"/>
                <wp:positionH relativeFrom="column">
                  <wp:posOffset>-9525</wp:posOffset>
                </wp:positionH>
                <wp:positionV relativeFrom="paragraph">
                  <wp:posOffset>-768350</wp:posOffset>
                </wp:positionV>
                <wp:extent cx="5419725" cy="390525"/>
                <wp:effectExtent l="0" t="0" r="9525" b="952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0A8F9"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F07FE" id="Retângulo 6" o:spid="_x0000_s1033" style="position:absolute;left:0;text-align:left;margin-left:-.75pt;margin-top:-60.5pt;width:426.7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" stroked="f">
                <v:textbox>
                  <w:txbxContent>
                    <w:p w14:paraId="6D80A8F9"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A RELAÇÃO ENTRE APRENDIZAGEM E DESENVOLVIMENTO SEGUNDO VYGOTSKY: NOTAS INTRODUTÓRIAS</w:t>
                      </w:r>
                    </w:p>
                  </w:txbxContent>
                </v:textbox>
              </v:rect>
            </w:pict>
          </mc:Fallback>
        </mc:AlternateContent>
      </w:r>
      <w:r w:rsidR="00187783" w:rsidRPr="007E6F14">
        <w:rPr>
          <w:rFonts w:ascii="Palatino Linotype" w:hAnsi="Palatino Linotype" w:cs="Times New Roman"/>
        </w:rPr>
        <w:t>traz contribuições novas para o desenvolvimento da criança. Por isso, a conclusão de Vygotsky, considerando um ensino “desenvolvimental”, é a de que a boa aprendizagem (e, claro, o bom ensino) é aquela que se adianta ao desenvolvimento, conduzindo a criança a ele.</w:t>
      </w:r>
      <w:r w:rsidR="00670624" w:rsidRPr="00670624">
        <w:rPr>
          <w:rFonts w:ascii="Palatino Linotype" w:hAnsi="Palatino Linotype" w:cs="Times New Roman"/>
          <w:noProof/>
          <w:lang w:eastAsia="pt-BR"/>
        </w:rPr>
        <w:t xml:space="preserve"> </w:t>
      </w:r>
    </w:p>
    <w:p w14:paraId="480FC965" w14:textId="54F0F658" w:rsidR="00C3514B" w:rsidRPr="007E6F14" w:rsidRDefault="00C3514B"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No desenvolvimento das funções psicológicas superiores</w:t>
      </w:r>
      <w:r w:rsidR="001F23A7" w:rsidRPr="007E6F14">
        <w:rPr>
          <w:rFonts w:ascii="Palatino Linotype" w:hAnsi="Palatino Linotype" w:cs="Times New Roman"/>
        </w:rPr>
        <w:t>, Vygo</w:t>
      </w:r>
      <w:r w:rsidRPr="007E6F14">
        <w:rPr>
          <w:rFonts w:ascii="Palatino Linotype" w:hAnsi="Palatino Linotype" w:cs="Times New Roman"/>
        </w:rPr>
        <w:t xml:space="preserve">tsky afirma que o papel desempenhado pela aprendizagem é de enorme relevância. Desse modo, para que o indivíduo se desenvolva em sua plenitude, ele depende da aprendizagem que ocorre num determinado grupo cultural, pelas interações entre seus membros. </w:t>
      </w:r>
    </w:p>
    <w:p w14:paraId="20ADFE63" w14:textId="77777777" w:rsidR="00C3514B" w:rsidRPr="007E6F14" w:rsidRDefault="00C3514B" w:rsidP="007E6F14">
      <w:pPr>
        <w:spacing w:after="0" w:line="240" w:lineRule="auto"/>
        <w:ind w:firstLine="709"/>
        <w:jc w:val="both"/>
        <w:rPr>
          <w:rFonts w:ascii="Palatino Linotype" w:hAnsi="Palatino Linotype" w:cs="Times New Roman"/>
        </w:rPr>
      </w:pPr>
      <w:r w:rsidRPr="007E6F14">
        <w:rPr>
          <w:rFonts w:ascii="Palatino Linotype" w:hAnsi="Palatino Linotype" w:cs="Times New Roman"/>
        </w:rPr>
        <w:t xml:space="preserve">Sob essa ótica, a aprendizagem é encarada como um processo que antecede o desenvolvimento, ampliando-o e possibilitando a sua ocorrência. Em outras palavras, os processos de aprendizagem e de desenvolvimento se influenciam mutuamente, gerando condições de tal maneira que, quanto mais se aprende, mais se desenvolve, e vice-versa. </w:t>
      </w:r>
    </w:p>
    <w:p w14:paraId="4E04D582" w14:textId="77777777" w:rsidR="00CD2DBE" w:rsidRPr="007E6F14" w:rsidRDefault="00CD2DBE" w:rsidP="007E6F14">
      <w:pPr>
        <w:spacing w:after="0" w:line="240" w:lineRule="auto"/>
        <w:jc w:val="both"/>
        <w:rPr>
          <w:rFonts w:ascii="Palatino Linotype" w:hAnsi="Palatino Linotype" w:cs="Times New Roman"/>
          <w:b/>
        </w:rPr>
      </w:pPr>
    </w:p>
    <w:p w14:paraId="2A7FC940" w14:textId="3FA75E38" w:rsidR="000B4EFC" w:rsidRPr="007E6F14" w:rsidRDefault="0018383C" w:rsidP="007E6F14">
      <w:pPr>
        <w:spacing w:after="0" w:line="240" w:lineRule="auto"/>
        <w:jc w:val="both"/>
        <w:rPr>
          <w:rFonts w:ascii="Palatino Linotype" w:hAnsi="Palatino Linotype" w:cs="Times New Roman"/>
          <w:b/>
          <w:i/>
        </w:rPr>
      </w:pPr>
      <w:r w:rsidRPr="007E6F14">
        <w:rPr>
          <w:rFonts w:ascii="Palatino Linotype" w:hAnsi="Palatino Linotype" w:cs="Times New Roman"/>
          <w:b/>
          <w:i/>
        </w:rPr>
        <w:t>Referências</w:t>
      </w:r>
    </w:p>
    <w:p w14:paraId="03585ABF" w14:textId="77777777" w:rsidR="002A5ECD" w:rsidRPr="007E6F14" w:rsidRDefault="002A5ECD" w:rsidP="007E6F14">
      <w:pPr>
        <w:spacing w:after="0" w:line="240" w:lineRule="auto"/>
        <w:jc w:val="both"/>
        <w:rPr>
          <w:rFonts w:ascii="Palatino Linotype" w:hAnsi="Palatino Linotype" w:cs="Times New Roman"/>
        </w:rPr>
      </w:pPr>
    </w:p>
    <w:p w14:paraId="6F9DF13B" w14:textId="7E877870" w:rsidR="00D75393" w:rsidRPr="007E6F14" w:rsidRDefault="00D75393" w:rsidP="007E6F14">
      <w:pPr>
        <w:spacing w:after="0" w:line="240" w:lineRule="auto"/>
        <w:rPr>
          <w:rFonts w:ascii="Palatino Linotype" w:hAnsi="Palatino Linotype" w:cs="Times New Roman"/>
        </w:rPr>
      </w:pPr>
      <w:r w:rsidRPr="007E6F14">
        <w:rPr>
          <w:rFonts w:ascii="Palatino Linotype" w:hAnsi="Palatino Linotype" w:cs="Times New Roman"/>
        </w:rPr>
        <w:t>JOENK, I. K. Uma introdução ao pensamento de Vygotsky</w:t>
      </w:r>
      <w:r w:rsidR="00B14D0D" w:rsidRPr="007E6F14">
        <w:rPr>
          <w:rFonts w:ascii="Palatino Linotype" w:hAnsi="Palatino Linotype" w:cs="Times New Roman"/>
        </w:rPr>
        <w:t xml:space="preserve">. </w:t>
      </w:r>
      <w:r w:rsidR="00B14D0D" w:rsidRPr="007E6F14">
        <w:rPr>
          <w:rFonts w:ascii="Palatino Linotype" w:hAnsi="Palatino Linotype" w:cs="Times New Roman"/>
          <w:i/>
          <w:iCs/>
        </w:rPr>
        <w:t>Revista Linhas</w:t>
      </w:r>
      <w:r w:rsidR="00DD7233" w:rsidRPr="007E6F14">
        <w:rPr>
          <w:rFonts w:ascii="Palatino Linotype" w:hAnsi="Palatino Linotype" w:cs="Times New Roman"/>
        </w:rPr>
        <w:t xml:space="preserve">, v. </w:t>
      </w:r>
      <w:r w:rsidR="00B14D0D" w:rsidRPr="007E6F14">
        <w:rPr>
          <w:rFonts w:ascii="Palatino Linotype" w:hAnsi="Palatino Linotype" w:cs="Times New Roman"/>
        </w:rPr>
        <w:t xml:space="preserve">3, n. 1, Florianópolis/SC: UDESC, 2002. </w:t>
      </w:r>
      <w:r w:rsidRPr="007E6F14">
        <w:rPr>
          <w:rFonts w:ascii="Palatino Linotype" w:hAnsi="Palatino Linotype" w:cs="Times New Roman"/>
        </w:rPr>
        <w:t xml:space="preserve"> Disponível em: </w:t>
      </w:r>
      <w:r w:rsidR="00B14D0D" w:rsidRPr="007E6F14">
        <w:rPr>
          <w:rFonts w:ascii="Palatino Linotype" w:hAnsi="Palatino Linotype" w:cs="Times New Roman"/>
        </w:rPr>
        <w:t>h</w:t>
      </w:r>
      <w:r w:rsidRPr="007E6F14">
        <w:rPr>
          <w:rFonts w:ascii="Palatino Linotype" w:hAnsi="Palatino Linotype" w:cs="Times New Roman"/>
        </w:rPr>
        <w:t>ttp://www.periodicos.udesc.br/index.php/linhas/article/view/1276. Acesso em: 24 jul. 2016.</w:t>
      </w:r>
    </w:p>
    <w:p w14:paraId="193C45D8" w14:textId="77777777" w:rsidR="001630F4" w:rsidRPr="007E6F14" w:rsidRDefault="001630F4" w:rsidP="007E6F14">
      <w:pPr>
        <w:spacing w:after="0" w:line="240" w:lineRule="auto"/>
        <w:rPr>
          <w:rFonts w:ascii="Palatino Linotype" w:hAnsi="Palatino Linotype" w:cs="Times New Roman"/>
        </w:rPr>
      </w:pPr>
    </w:p>
    <w:p w14:paraId="3850280A" w14:textId="36036ECA" w:rsidR="00AB4A9A" w:rsidRPr="007E6F14" w:rsidRDefault="00EC2BF0" w:rsidP="007E6F14">
      <w:pPr>
        <w:spacing w:after="0" w:line="240" w:lineRule="auto"/>
        <w:rPr>
          <w:rFonts w:ascii="Palatino Linotype" w:hAnsi="Palatino Linotype" w:cs="Times New Roman"/>
        </w:rPr>
      </w:pPr>
      <w:r w:rsidRPr="007E6F14">
        <w:rPr>
          <w:rFonts w:ascii="Palatino Linotype" w:hAnsi="Palatino Linotype" w:cs="Times New Roman"/>
        </w:rPr>
        <w:t xml:space="preserve">LA </w:t>
      </w:r>
      <w:r w:rsidR="002A5ECD" w:rsidRPr="007E6F14">
        <w:rPr>
          <w:rFonts w:ascii="Palatino Linotype" w:hAnsi="Palatino Linotype" w:cs="Times New Roman"/>
        </w:rPr>
        <w:t xml:space="preserve">TAILLE, Y.; </w:t>
      </w:r>
      <w:r w:rsidR="00AB4A9A" w:rsidRPr="007E6F14">
        <w:rPr>
          <w:rFonts w:ascii="Palatino Linotype" w:hAnsi="Palatino Linotype" w:cs="Times New Roman"/>
        </w:rPr>
        <w:t>OLIVEIRA, M. K.</w:t>
      </w:r>
      <w:r w:rsidRPr="007E6F14">
        <w:rPr>
          <w:rFonts w:ascii="Palatino Linotype" w:hAnsi="Palatino Linotype" w:cs="Times New Roman"/>
        </w:rPr>
        <w:t xml:space="preserve"> </w:t>
      </w:r>
      <w:r w:rsidR="00AB4A9A" w:rsidRPr="007E6F14">
        <w:rPr>
          <w:rFonts w:ascii="Palatino Linotype" w:hAnsi="Palatino Linotype" w:cs="Times New Roman"/>
        </w:rPr>
        <w:t>de.</w:t>
      </w:r>
      <w:r w:rsidR="002A5ECD" w:rsidRPr="007E6F14">
        <w:rPr>
          <w:rFonts w:ascii="Palatino Linotype" w:hAnsi="Palatino Linotype" w:cs="Times New Roman"/>
        </w:rPr>
        <w:t xml:space="preserve">; DANTAS, H. </w:t>
      </w:r>
      <w:r w:rsidR="002A5ECD" w:rsidRPr="007E6F14">
        <w:rPr>
          <w:rFonts w:ascii="Palatino Linotype" w:hAnsi="Palatino Linotype" w:cs="Times New Roman"/>
          <w:i/>
        </w:rPr>
        <w:t>Piaget, Vygotsky, Wallon:</w:t>
      </w:r>
      <w:r w:rsidR="002A5ECD" w:rsidRPr="007E6F14">
        <w:rPr>
          <w:rFonts w:ascii="Palatino Linotype" w:hAnsi="Palatino Linotype" w:cs="Times New Roman"/>
        </w:rPr>
        <w:t xml:space="preserve"> teorias psicogenéticas em discussão.</w:t>
      </w:r>
      <w:r w:rsidR="00AB4A9A" w:rsidRPr="007E6F14">
        <w:rPr>
          <w:rFonts w:ascii="Palatino Linotype" w:hAnsi="Palatino Linotype" w:cs="Times New Roman"/>
        </w:rPr>
        <w:t xml:space="preserve"> </w:t>
      </w:r>
      <w:r w:rsidR="002A5ECD" w:rsidRPr="007E6F14">
        <w:rPr>
          <w:rFonts w:ascii="Palatino Linotype" w:hAnsi="Palatino Linotype" w:cs="Times New Roman"/>
        </w:rPr>
        <w:t>São Paulo: Summus, 1992.</w:t>
      </w:r>
    </w:p>
    <w:p w14:paraId="761CE6CA" w14:textId="77777777" w:rsidR="001630F4" w:rsidRPr="007E6F14" w:rsidRDefault="001630F4" w:rsidP="007E6F14">
      <w:pPr>
        <w:spacing w:after="0" w:line="240" w:lineRule="auto"/>
        <w:rPr>
          <w:rFonts w:ascii="Palatino Linotype" w:hAnsi="Palatino Linotype" w:cs="Times New Roman"/>
        </w:rPr>
      </w:pPr>
    </w:p>
    <w:p w14:paraId="4DCEC772" w14:textId="77777777" w:rsidR="00CD2DBE" w:rsidRPr="007E6F14" w:rsidRDefault="00CD2DBE" w:rsidP="007E6F14">
      <w:pPr>
        <w:spacing w:after="0" w:line="240" w:lineRule="auto"/>
        <w:rPr>
          <w:rFonts w:ascii="Palatino Linotype" w:hAnsi="Palatino Linotype" w:cs="Times New Roman"/>
        </w:rPr>
      </w:pPr>
      <w:r w:rsidRPr="007E6F14">
        <w:rPr>
          <w:rFonts w:ascii="Palatino Linotype" w:hAnsi="Palatino Linotype" w:cs="Times New Roman"/>
        </w:rPr>
        <w:t xml:space="preserve">MORAES, S. P. G. </w:t>
      </w:r>
      <w:r w:rsidRPr="007E6F14">
        <w:rPr>
          <w:rFonts w:ascii="Palatino Linotype" w:hAnsi="Palatino Linotype" w:cs="Times New Roman"/>
          <w:bCs/>
          <w:i/>
        </w:rPr>
        <w:t>Avaliação do processo de ensino e aprendizagem em Matemática</w:t>
      </w:r>
      <w:r w:rsidRPr="007E6F14">
        <w:rPr>
          <w:rFonts w:ascii="Palatino Linotype" w:hAnsi="Palatino Linotype" w:cs="Times New Roman"/>
          <w:i/>
        </w:rPr>
        <w:t>:</w:t>
      </w:r>
      <w:r w:rsidRPr="007E6F14">
        <w:rPr>
          <w:rFonts w:ascii="Palatino Linotype" w:hAnsi="Palatino Linotype" w:cs="Times New Roman"/>
        </w:rPr>
        <w:t xml:space="preserve"> contribuições da teoria histórico-cultural. Tese (Doutorado em Educação). Faculdade de Educação. Universidade de São Paulo, São Paulo, 2008.</w:t>
      </w:r>
    </w:p>
    <w:p w14:paraId="10C64831" w14:textId="77777777" w:rsidR="001630F4" w:rsidRPr="007E6F14" w:rsidRDefault="001630F4" w:rsidP="007E6F14">
      <w:pPr>
        <w:spacing w:after="0" w:line="240" w:lineRule="auto"/>
        <w:rPr>
          <w:rFonts w:ascii="Palatino Linotype" w:hAnsi="Palatino Linotype" w:cs="Times New Roman"/>
        </w:rPr>
      </w:pPr>
    </w:p>
    <w:p w14:paraId="21CC493C" w14:textId="2E245E92" w:rsidR="000A4DD3" w:rsidRPr="007E6F14" w:rsidRDefault="000A4DD3" w:rsidP="007E6F14">
      <w:pPr>
        <w:spacing w:after="0" w:line="240" w:lineRule="auto"/>
        <w:rPr>
          <w:rFonts w:ascii="Palatino Linotype" w:hAnsi="Palatino Linotype" w:cs="Times New Roman"/>
        </w:rPr>
      </w:pPr>
      <w:r w:rsidRPr="007E6F14">
        <w:rPr>
          <w:rFonts w:ascii="Palatino Linotype" w:hAnsi="Palatino Linotype" w:cs="Times New Roman"/>
        </w:rPr>
        <w:t>ROCHA, T. Aprendizagem e desenvolvimento em Vygotsky.</w:t>
      </w:r>
      <w:r w:rsidR="00DD7233" w:rsidRPr="007E6F14">
        <w:rPr>
          <w:rFonts w:ascii="Palatino Linotype" w:hAnsi="Palatino Linotype" w:cs="Times New Roman"/>
        </w:rPr>
        <w:t xml:space="preserve"> </w:t>
      </w:r>
      <w:r w:rsidR="005C2D0A" w:rsidRPr="007E6F14">
        <w:rPr>
          <w:rFonts w:ascii="Palatino Linotype" w:hAnsi="Palatino Linotype" w:cs="Times New Roman"/>
        </w:rPr>
        <w:t>[s. d.].</w:t>
      </w:r>
      <w:r w:rsidRPr="007E6F14">
        <w:rPr>
          <w:rFonts w:ascii="Palatino Linotype" w:hAnsi="Palatino Linotype" w:cs="Times New Roman"/>
        </w:rPr>
        <w:t xml:space="preserve"> Disponível em: </w:t>
      </w:r>
      <w:r w:rsidR="00725E5D" w:rsidRPr="007E6F14">
        <w:rPr>
          <w:rFonts w:ascii="Palatino Linotype" w:hAnsi="Palatino Linotype"/>
        </w:rPr>
        <w:t xml:space="preserve"> </w:t>
      </w:r>
      <w:r w:rsidR="00725E5D" w:rsidRPr="007E6F14">
        <w:rPr>
          <w:rFonts w:ascii="Palatino Linotype" w:hAnsi="Palatino Linotype" w:cs="Times New Roman"/>
        </w:rPr>
        <w:t>http://unreader.no-ip.org/1-aprendizagem-e-desenvolvimento-em-vygotsky-unicerp.pdf. Acesso em: 17 jul. 2016.</w:t>
      </w:r>
    </w:p>
    <w:p w14:paraId="35223693" w14:textId="77777777" w:rsidR="001630F4" w:rsidRPr="007E6F14" w:rsidRDefault="001630F4" w:rsidP="007E6F14">
      <w:pPr>
        <w:spacing w:after="0" w:line="240" w:lineRule="auto"/>
        <w:rPr>
          <w:rFonts w:ascii="Palatino Linotype" w:hAnsi="Palatino Linotype" w:cs="Times New Roman"/>
        </w:rPr>
      </w:pPr>
    </w:p>
    <w:p w14:paraId="7C946C95" w14:textId="77777777" w:rsidR="00A761F2" w:rsidRPr="007E6F14" w:rsidRDefault="00A761F2" w:rsidP="007E6F14">
      <w:pPr>
        <w:spacing w:after="0" w:line="240" w:lineRule="auto"/>
        <w:rPr>
          <w:rFonts w:ascii="Palatino Linotype" w:hAnsi="Palatino Linotype" w:cs="Times New Roman"/>
        </w:rPr>
      </w:pPr>
      <w:r w:rsidRPr="007E6F14">
        <w:rPr>
          <w:rFonts w:ascii="Palatino Linotype" w:hAnsi="Palatino Linotype" w:cs="Times New Roman"/>
        </w:rPr>
        <w:t xml:space="preserve">SHAFFER, D. R.; KIPP, K. </w:t>
      </w:r>
      <w:r w:rsidRPr="007E6F14">
        <w:rPr>
          <w:rFonts w:ascii="Palatino Linotype" w:hAnsi="Palatino Linotype" w:cs="Times New Roman"/>
          <w:i/>
        </w:rPr>
        <w:t>Psicologia do desenvolvimento</w:t>
      </w:r>
      <w:r w:rsidRPr="007E6F14">
        <w:rPr>
          <w:rFonts w:ascii="Palatino Linotype" w:hAnsi="Palatino Linotype" w:cs="Times New Roman"/>
          <w:b/>
        </w:rPr>
        <w:t>:</w:t>
      </w:r>
      <w:r w:rsidRPr="007E6F14">
        <w:rPr>
          <w:rFonts w:ascii="Palatino Linotype" w:hAnsi="Palatino Linotype" w:cs="Times New Roman"/>
        </w:rPr>
        <w:t xml:space="preserve"> infância e adolescência. 8. ed. São Paulo: Cengage Learning, 2012.</w:t>
      </w:r>
    </w:p>
    <w:p w14:paraId="65167F65" w14:textId="77777777" w:rsidR="001630F4" w:rsidRPr="007E6F14" w:rsidRDefault="001630F4" w:rsidP="007E6F14">
      <w:pPr>
        <w:spacing w:after="0" w:line="240" w:lineRule="auto"/>
        <w:rPr>
          <w:rFonts w:ascii="Palatino Linotype" w:hAnsi="Palatino Linotype" w:cs="Times New Roman"/>
        </w:rPr>
      </w:pPr>
    </w:p>
    <w:p w14:paraId="2B223BDB" w14:textId="4F822147" w:rsidR="002A5ECD" w:rsidRPr="007E6F14" w:rsidRDefault="002A5ECD" w:rsidP="007E6F14">
      <w:pPr>
        <w:spacing w:after="0" w:line="240" w:lineRule="auto"/>
        <w:rPr>
          <w:rFonts w:ascii="Palatino Linotype" w:hAnsi="Palatino Linotype" w:cs="Times New Roman"/>
        </w:rPr>
      </w:pPr>
      <w:r w:rsidRPr="007E6F14">
        <w:rPr>
          <w:rFonts w:ascii="Palatino Linotype" w:hAnsi="Palatino Linotype" w:cs="Times New Roman"/>
        </w:rPr>
        <w:t>VIEIRA, K. O.; SILVA, R. L. R. da; MANTOVANI, H. J. O desenvolvimento e o aprendizado em V</w:t>
      </w:r>
      <w:r w:rsidR="00F53B2B" w:rsidRPr="007E6F14">
        <w:rPr>
          <w:rFonts w:ascii="Palatino Linotype" w:hAnsi="Palatino Linotype" w:cs="Times New Roman"/>
        </w:rPr>
        <w:t>y</w:t>
      </w:r>
      <w:r w:rsidRPr="007E6F14">
        <w:rPr>
          <w:rFonts w:ascii="Palatino Linotype" w:hAnsi="Palatino Linotype" w:cs="Times New Roman"/>
        </w:rPr>
        <w:t>gotsky</w:t>
      </w:r>
      <w:r w:rsidR="00DD7233" w:rsidRPr="007E6F14">
        <w:rPr>
          <w:rFonts w:ascii="Palatino Linotype" w:hAnsi="Palatino Linotype" w:cs="Times New Roman"/>
        </w:rPr>
        <w:t>.</w:t>
      </w:r>
      <w:r w:rsidR="00F53B2B" w:rsidRPr="007E6F14">
        <w:rPr>
          <w:rFonts w:ascii="Palatino Linotype" w:hAnsi="Palatino Linotype" w:cs="Times New Roman"/>
        </w:rPr>
        <w:t xml:space="preserve"> 2011. </w:t>
      </w:r>
      <w:r w:rsidR="001D7636" w:rsidRPr="007E6F14">
        <w:rPr>
          <w:rFonts w:ascii="Palatino Linotype" w:hAnsi="Palatino Linotype" w:cs="Times New Roman"/>
        </w:rPr>
        <w:t xml:space="preserve">Disponível em: </w:t>
      </w:r>
      <w:r w:rsidRPr="007E6F14">
        <w:rPr>
          <w:rFonts w:ascii="Palatino Linotype" w:hAnsi="Palatino Linotype" w:cs="Times New Roman"/>
        </w:rPr>
        <w:t>http://www.catolicaonline.com.br/semanapedagogia/trabalhos_completos/O%20DESENVOLVIMENTO%20E%20O%20APRENDIZADO%20EM%20VYGOTSKY.pdf. Acesso em: 7 jul. 2016.</w:t>
      </w:r>
    </w:p>
    <w:p w14:paraId="5B5F0531" w14:textId="77777777" w:rsidR="001630F4" w:rsidRPr="007E6F14" w:rsidRDefault="001630F4" w:rsidP="007E6F14">
      <w:pPr>
        <w:spacing w:after="0" w:line="240" w:lineRule="auto"/>
        <w:rPr>
          <w:rFonts w:ascii="Palatino Linotype" w:hAnsi="Palatino Linotype" w:cs="Times New Roman"/>
        </w:rPr>
      </w:pPr>
    </w:p>
    <w:p w14:paraId="67571153" w14:textId="77777777" w:rsidR="00D75393" w:rsidRPr="007E6F14" w:rsidRDefault="00D75393" w:rsidP="007E6F14">
      <w:pPr>
        <w:spacing w:after="0" w:line="240" w:lineRule="auto"/>
        <w:rPr>
          <w:rFonts w:ascii="Palatino Linotype" w:hAnsi="Palatino Linotype" w:cs="Times New Roman"/>
        </w:rPr>
      </w:pPr>
      <w:r w:rsidRPr="007E6F14">
        <w:rPr>
          <w:rFonts w:ascii="Palatino Linotype" w:hAnsi="Palatino Linotype" w:cs="Times New Roman"/>
        </w:rPr>
        <w:t>VYGOTSKY, L.</w:t>
      </w:r>
      <w:r w:rsidR="002A5ECD" w:rsidRPr="007E6F14">
        <w:rPr>
          <w:rFonts w:ascii="Palatino Linotype" w:hAnsi="Palatino Linotype" w:cs="Times New Roman"/>
        </w:rPr>
        <w:t xml:space="preserve"> S.</w:t>
      </w:r>
      <w:r w:rsidRPr="007E6F14">
        <w:rPr>
          <w:rFonts w:ascii="Palatino Linotype" w:hAnsi="Palatino Linotype" w:cs="Times New Roman"/>
        </w:rPr>
        <w:t xml:space="preserve"> </w:t>
      </w:r>
      <w:r w:rsidRPr="007E6F14">
        <w:rPr>
          <w:rFonts w:ascii="Palatino Linotype" w:hAnsi="Palatino Linotype" w:cs="Times New Roman"/>
          <w:i/>
        </w:rPr>
        <w:t>Pensamento e linguagem.</w:t>
      </w:r>
      <w:r w:rsidRPr="007E6F14">
        <w:rPr>
          <w:rFonts w:ascii="Palatino Linotype" w:hAnsi="Palatino Linotype" w:cs="Times New Roman"/>
        </w:rPr>
        <w:t xml:space="preserve"> São Paulo: Martins Fontes, 1989.</w:t>
      </w:r>
    </w:p>
    <w:p w14:paraId="124085E8" w14:textId="77777777" w:rsidR="001630F4" w:rsidRPr="007E6F14" w:rsidRDefault="001630F4" w:rsidP="007E6F14">
      <w:pPr>
        <w:spacing w:after="0" w:line="240" w:lineRule="auto"/>
        <w:rPr>
          <w:rFonts w:ascii="Palatino Linotype" w:hAnsi="Palatino Linotype" w:cs="Times New Roman"/>
        </w:rPr>
      </w:pPr>
    </w:p>
    <w:p w14:paraId="505DC635" w14:textId="2342BA89" w:rsidR="0077332F" w:rsidRPr="007E6F14" w:rsidRDefault="001D7636" w:rsidP="007E6F14">
      <w:pPr>
        <w:spacing w:after="0" w:line="240" w:lineRule="auto"/>
        <w:rPr>
          <w:rFonts w:ascii="Palatino Linotype" w:hAnsi="Palatino Linotype" w:cs="Times New Roman"/>
        </w:rPr>
      </w:pPr>
      <w:r w:rsidRPr="007E6F14">
        <w:rPr>
          <w:rFonts w:ascii="Palatino Linotype" w:hAnsi="Palatino Linotype" w:cs="Times New Roman"/>
        </w:rPr>
        <w:t>VYGOTSKY, L. S</w:t>
      </w:r>
      <w:r w:rsidR="0077332F" w:rsidRPr="007E6F14">
        <w:rPr>
          <w:rFonts w:ascii="Palatino Linotype" w:hAnsi="Palatino Linotype" w:cs="Times New Roman"/>
        </w:rPr>
        <w:t xml:space="preserve">. </w:t>
      </w:r>
      <w:r w:rsidR="0077332F" w:rsidRPr="007E6F14">
        <w:rPr>
          <w:rFonts w:ascii="Palatino Linotype" w:hAnsi="Palatino Linotype" w:cs="Times New Roman"/>
          <w:i/>
        </w:rPr>
        <w:t>A formação social da mente.</w:t>
      </w:r>
      <w:r w:rsidR="0077332F" w:rsidRPr="007E6F14">
        <w:rPr>
          <w:rFonts w:ascii="Palatino Linotype" w:hAnsi="Palatino Linotype" w:cs="Times New Roman"/>
        </w:rPr>
        <w:t xml:space="preserve"> São Paulo: Martins Fontes, 1999.</w:t>
      </w:r>
    </w:p>
    <w:p w14:paraId="3889D08C" w14:textId="77777777" w:rsidR="001630F4" w:rsidRPr="007E6F14" w:rsidRDefault="001630F4" w:rsidP="007E6F14">
      <w:pPr>
        <w:spacing w:after="0" w:line="240" w:lineRule="auto"/>
        <w:rPr>
          <w:rFonts w:ascii="Palatino Linotype" w:hAnsi="Palatino Linotype" w:cs="Times New Roman"/>
        </w:rPr>
      </w:pPr>
    </w:p>
    <w:p w14:paraId="5D808BEF" w14:textId="070C1E0F" w:rsidR="00881182" w:rsidRPr="007E6F14" w:rsidRDefault="00670624" w:rsidP="007E6F14">
      <w:pPr>
        <w:spacing w:after="0" w:line="240" w:lineRule="auto"/>
        <w:rPr>
          <w:rFonts w:ascii="Palatino Linotype" w:hAnsi="Palatino Linotype" w:cs="Times New Roman"/>
        </w:rPr>
      </w:pPr>
      <w:r>
        <w:rPr>
          <w:rFonts w:ascii="Palatino Linotype" w:hAnsi="Palatino Linotype" w:cs="Times New Roman"/>
          <w:noProof/>
          <w:lang w:eastAsia="pt-BR"/>
        </w:rPr>
        <w:lastRenderedPageBreak/>
        <mc:AlternateContent>
          <mc:Choice Requires="wps">
            <w:drawing>
              <wp:anchor distT="0" distB="0" distL="114300" distR="114300" simplePos="0" relativeHeight="251661824" behindDoc="0" locked="0" layoutInCell="1" allowOverlap="1" wp14:anchorId="25E206F1" wp14:editId="41FA21A4">
                <wp:simplePos x="0" y="0"/>
                <wp:positionH relativeFrom="column">
                  <wp:posOffset>0</wp:posOffset>
                </wp:positionH>
                <wp:positionV relativeFrom="paragraph">
                  <wp:posOffset>-800100</wp:posOffset>
                </wp:positionV>
                <wp:extent cx="5419725" cy="390525"/>
                <wp:effectExtent l="0" t="0" r="9525" b="95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3629"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206F1" id="Retângulo 9" o:spid="_x0000_s1034" style="position:absolute;margin-left:0;margin-top:-63pt;width:426.7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" stroked="f">
                <v:textbox>
                  <w:txbxContent>
                    <w:p w14:paraId="49F23629" w14:textId="77777777" w:rsidR="00670624" w:rsidRPr="00C0333D" w:rsidRDefault="00670624" w:rsidP="00670624">
                      <w:pPr>
                        <w:jc w:val="center"/>
                        <w:rPr>
                          <w:rFonts w:ascii="Candara" w:hAnsi="Candara"/>
                          <w:color w:val="808080"/>
                        </w:rPr>
                      </w:pPr>
                      <w:r w:rsidRPr="00B75918">
                        <w:rPr>
                          <w:rFonts w:ascii="Candara" w:hAnsi="Candara"/>
                          <w:bCs/>
                          <w:color w:val="808080"/>
                          <w:sz w:val="16"/>
                          <w:szCs w:val="16"/>
                        </w:rPr>
                        <w:t>HENRIQUE CARIVALDO DE MIRANDA NETO</w:t>
                      </w:r>
                      <w:r>
                        <w:rPr>
                          <w:rFonts w:ascii="Candara" w:hAnsi="Candara"/>
                          <w:bCs/>
                          <w:color w:val="808080"/>
                          <w:sz w:val="16"/>
                          <w:szCs w:val="16"/>
                        </w:rPr>
                        <w:t xml:space="preserve"> &amp; </w:t>
                      </w:r>
                      <w:r w:rsidRPr="00B75918">
                        <w:rPr>
                          <w:rFonts w:ascii="Candara" w:hAnsi="Candara"/>
                          <w:bCs/>
                          <w:color w:val="808080"/>
                          <w:sz w:val="16"/>
                          <w:szCs w:val="16"/>
                        </w:rPr>
                        <w:t>ORLANDO FERNÁNDEZ AQUINO</w:t>
                      </w:r>
                    </w:p>
                  </w:txbxContent>
                </v:textbox>
              </v:rect>
            </w:pict>
          </mc:Fallback>
        </mc:AlternateContent>
      </w:r>
      <w:r w:rsidR="001D7636" w:rsidRPr="007E6F14">
        <w:rPr>
          <w:rFonts w:ascii="Palatino Linotype" w:hAnsi="Palatino Linotype" w:cs="Times New Roman"/>
        </w:rPr>
        <w:t>VYGOTSKY, L. S</w:t>
      </w:r>
      <w:r w:rsidR="002A5ECD" w:rsidRPr="007E6F14">
        <w:rPr>
          <w:rFonts w:ascii="Palatino Linotype" w:hAnsi="Palatino Linotype" w:cs="Times New Roman"/>
        </w:rPr>
        <w:t xml:space="preserve">. Aprendizagem e desenvolvimento na idade escolar. </w:t>
      </w:r>
      <w:r w:rsidR="002A5ECD" w:rsidRPr="007E6F14">
        <w:rPr>
          <w:rFonts w:ascii="Palatino Linotype" w:hAnsi="Palatino Linotype" w:cs="Times New Roman"/>
          <w:i/>
        </w:rPr>
        <w:t>In:</w:t>
      </w:r>
      <w:r w:rsidR="001E2F49" w:rsidRPr="007E6F14">
        <w:rPr>
          <w:rFonts w:ascii="Palatino Linotype" w:hAnsi="Palatino Linotype" w:cs="Times New Roman"/>
        </w:rPr>
        <w:t xml:space="preserve"> VYGOTSKY, L. S; LURIA, L.; LEONTIEV, A. N.</w:t>
      </w:r>
      <w:r w:rsidR="002A5ECD" w:rsidRPr="007E6F14">
        <w:rPr>
          <w:rFonts w:ascii="Palatino Linotype" w:hAnsi="Palatino Linotype" w:cs="Times New Roman"/>
        </w:rPr>
        <w:t xml:space="preserve"> </w:t>
      </w:r>
      <w:r w:rsidR="002A5ECD" w:rsidRPr="007E6F14">
        <w:rPr>
          <w:rFonts w:ascii="Palatino Linotype" w:hAnsi="Palatino Linotype" w:cs="Times New Roman"/>
          <w:i/>
        </w:rPr>
        <w:t>Linguagem, desenvolvimento e aprendizagem</w:t>
      </w:r>
      <w:r w:rsidR="001E2F49" w:rsidRPr="007E6F14">
        <w:rPr>
          <w:rFonts w:ascii="Palatino Linotype" w:hAnsi="Palatino Linotype" w:cs="Times New Roman"/>
        </w:rPr>
        <w:t>. 11. ed. São Paulo: Ícone, 2010.</w:t>
      </w:r>
    </w:p>
    <w:sectPr w:rsidR="00881182" w:rsidRPr="007E6F14" w:rsidSect="007264FB">
      <w:footerReference w:type="default" r:id="rId10"/>
      <w:pgSz w:w="11906" w:h="16838"/>
      <w:pgMar w:top="1701" w:right="1701" w:bottom="1701" w:left="1701" w:header="709" w:footer="417" w:gutter="0"/>
      <w:pgNumType w:start="1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7064A" w14:textId="77777777" w:rsidR="000D4038" w:rsidRDefault="000D4038" w:rsidP="00766EBA">
      <w:pPr>
        <w:spacing w:after="0" w:line="240" w:lineRule="auto"/>
      </w:pPr>
      <w:r>
        <w:separator/>
      </w:r>
    </w:p>
  </w:endnote>
  <w:endnote w:type="continuationSeparator" w:id="0">
    <w:p w14:paraId="1CB63F2A" w14:textId="77777777" w:rsidR="000D4038" w:rsidRDefault="000D4038" w:rsidP="00766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eastAsia="Calibri" w:hAnsi="Palatino Linotype" w:cs="Times New Roman"/>
        <w:sz w:val="20"/>
      </w:rPr>
      <w:id w:val="357088286"/>
      <w:docPartObj>
        <w:docPartGallery w:val="Page Numbers (Bottom of Page)"/>
        <w:docPartUnique/>
      </w:docPartObj>
    </w:sdtPr>
    <w:sdtEndPr/>
    <w:sdtContent>
      <w:p w14:paraId="67001EA4" w14:textId="77777777" w:rsidR="007E6F14" w:rsidRPr="007E6F14" w:rsidRDefault="007E6F14" w:rsidP="007E6F14">
        <w:pPr>
          <w:tabs>
            <w:tab w:val="center" w:pos="4252"/>
            <w:tab w:val="right" w:pos="8504"/>
          </w:tabs>
          <w:spacing w:after="0" w:line="240" w:lineRule="auto"/>
          <w:jc w:val="center"/>
          <w:rPr>
            <w:rFonts w:ascii="Palatino Linotype" w:eastAsia="Calibri" w:hAnsi="Palatino Linotype" w:cs="Times New Roman"/>
            <w:sz w:val="20"/>
          </w:rPr>
        </w:pPr>
        <w:r w:rsidRPr="007E6F14">
          <w:rPr>
            <w:rFonts w:ascii="Palatino Linotype" w:eastAsia="Calibri" w:hAnsi="Palatino Linotype" w:cs="Times New Roman"/>
            <w:sz w:val="20"/>
          </w:rPr>
          <w:fldChar w:fldCharType="begin"/>
        </w:r>
        <w:r w:rsidRPr="007E6F14">
          <w:rPr>
            <w:rFonts w:ascii="Palatino Linotype" w:eastAsia="Calibri" w:hAnsi="Palatino Linotype" w:cs="Times New Roman"/>
            <w:sz w:val="20"/>
          </w:rPr>
          <w:instrText>PAGE   \* MERGEFORMAT</w:instrText>
        </w:r>
        <w:r w:rsidRPr="007E6F14">
          <w:rPr>
            <w:rFonts w:ascii="Palatino Linotype" w:eastAsia="Calibri" w:hAnsi="Palatino Linotype" w:cs="Times New Roman"/>
            <w:sz w:val="20"/>
          </w:rPr>
          <w:fldChar w:fldCharType="separate"/>
        </w:r>
        <w:r w:rsidR="007B2DC3">
          <w:rPr>
            <w:rFonts w:ascii="Palatino Linotype" w:eastAsia="Calibri" w:hAnsi="Palatino Linotype" w:cs="Times New Roman"/>
            <w:noProof/>
            <w:sz w:val="20"/>
          </w:rPr>
          <w:t>108</w:t>
        </w:r>
        <w:r w:rsidRPr="007E6F14">
          <w:rPr>
            <w:rFonts w:ascii="Palatino Linotype" w:eastAsia="Calibri" w:hAnsi="Palatino Linotype" w:cs="Times New Roman"/>
            <w:sz w:val="20"/>
          </w:rPr>
          <w:fldChar w:fldCharType="end"/>
        </w:r>
      </w:p>
    </w:sdtContent>
  </w:sdt>
  <w:p w14:paraId="52FE68BA" w14:textId="77777777" w:rsidR="007E6F14" w:rsidRDefault="007E6F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400F6" w14:textId="77777777" w:rsidR="000D4038" w:rsidRDefault="000D4038" w:rsidP="00766EBA">
      <w:pPr>
        <w:spacing w:after="0" w:line="240" w:lineRule="auto"/>
      </w:pPr>
      <w:r>
        <w:separator/>
      </w:r>
    </w:p>
  </w:footnote>
  <w:footnote w:type="continuationSeparator" w:id="0">
    <w:p w14:paraId="65DA75F6" w14:textId="77777777" w:rsidR="000D4038" w:rsidRDefault="000D4038" w:rsidP="00766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E70C3"/>
    <w:multiLevelType w:val="hybridMultilevel"/>
    <w:tmpl w:val="C94600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CA4"/>
    <w:rsid w:val="0001119E"/>
    <w:rsid w:val="00031297"/>
    <w:rsid w:val="00047CA4"/>
    <w:rsid w:val="0005342A"/>
    <w:rsid w:val="0005675F"/>
    <w:rsid w:val="000900EF"/>
    <w:rsid w:val="000A4DD3"/>
    <w:rsid w:val="000B4EFC"/>
    <w:rsid w:val="000D4038"/>
    <w:rsid w:val="000F45E8"/>
    <w:rsid w:val="00124A4C"/>
    <w:rsid w:val="0015599B"/>
    <w:rsid w:val="001630F4"/>
    <w:rsid w:val="00163FAB"/>
    <w:rsid w:val="0018383C"/>
    <w:rsid w:val="00187783"/>
    <w:rsid w:val="001974EE"/>
    <w:rsid w:val="001D4142"/>
    <w:rsid w:val="001D7636"/>
    <w:rsid w:val="001E2F49"/>
    <w:rsid w:val="001F23A7"/>
    <w:rsid w:val="00202929"/>
    <w:rsid w:val="0020382C"/>
    <w:rsid w:val="00252281"/>
    <w:rsid w:val="002A2150"/>
    <w:rsid w:val="002A5ECD"/>
    <w:rsid w:val="002A7788"/>
    <w:rsid w:val="002B2FBF"/>
    <w:rsid w:val="00304F43"/>
    <w:rsid w:val="00335366"/>
    <w:rsid w:val="003A4D78"/>
    <w:rsid w:val="003E2415"/>
    <w:rsid w:val="004019AC"/>
    <w:rsid w:val="00455CF5"/>
    <w:rsid w:val="00476997"/>
    <w:rsid w:val="004843FC"/>
    <w:rsid w:val="004D3B87"/>
    <w:rsid w:val="004E0658"/>
    <w:rsid w:val="004E4B8F"/>
    <w:rsid w:val="005016F2"/>
    <w:rsid w:val="00566CDB"/>
    <w:rsid w:val="0058109B"/>
    <w:rsid w:val="005B6AFF"/>
    <w:rsid w:val="005C2D0A"/>
    <w:rsid w:val="005C32D0"/>
    <w:rsid w:val="005E4A43"/>
    <w:rsid w:val="005F0706"/>
    <w:rsid w:val="006155CD"/>
    <w:rsid w:val="006178D5"/>
    <w:rsid w:val="0065319D"/>
    <w:rsid w:val="00670624"/>
    <w:rsid w:val="00670F66"/>
    <w:rsid w:val="006D55AD"/>
    <w:rsid w:val="00725E5D"/>
    <w:rsid w:val="007264FB"/>
    <w:rsid w:val="00741963"/>
    <w:rsid w:val="00755179"/>
    <w:rsid w:val="00765441"/>
    <w:rsid w:val="00766EBA"/>
    <w:rsid w:val="0077332F"/>
    <w:rsid w:val="00780B61"/>
    <w:rsid w:val="007A5FA3"/>
    <w:rsid w:val="007B2DC3"/>
    <w:rsid w:val="007C25CE"/>
    <w:rsid w:val="007D0719"/>
    <w:rsid w:val="007E6F14"/>
    <w:rsid w:val="007F4FA1"/>
    <w:rsid w:val="00832026"/>
    <w:rsid w:val="00881182"/>
    <w:rsid w:val="008D7A7C"/>
    <w:rsid w:val="008E1355"/>
    <w:rsid w:val="0091645F"/>
    <w:rsid w:val="009240F0"/>
    <w:rsid w:val="00927E06"/>
    <w:rsid w:val="00937894"/>
    <w:rsid w:val="00970A17"/>
    <w:rsid w:val="009C4889"/>
    <w:rsid w:val="00A4413D"/>
    <w:rsid w:val="00A45CF4"/>
    <w:rsid w:val="00A545E1"/>
    <w:rsid w:val="00A61625"/>
    <w:rsid w:val="00A761F2"/>
    <w:rsid w:val="00A8127D"/>
    <w:rsid w:val="00AB4A9A"/>
    <w:rsid w:val="00AF0208"/>
    <w:rsid w:val="00B14D0D"/>
    <w:rsid w:val="00B2228F"/>
    <w:rsid w:val="00B50C66"/>
    <w:rsid w:val="00B75146"/>
    <w:rsid w:val="00B75918"/>
    <w:rsid w:val="00BA4E53"/>
    <w:rsid w:val="00C31BD4"/>
    <w:rsid w:val="00C3514B"/>
    <w:rsid w:val="00C40824"/>
    <w:rsid w:val="00C8084A"/>
    <w:rsid w:val="00C929CC"/>
    <w:rsid w:val="00CB1431"/>
    <w:rsid w:val="00CC17DD"/>
    <w:rsid w:val="00CD2DBE"/>
    <w:rsid w:val="00CD35CF"/>
    <w:rsid w:val="00D260CF"/>
    <w:rsid w:val="00D31264"/>
    <w:rsid w:val="00D32EA6"/>
    <w:rsid w:val="00D352EC"/>
    <w:rsid w:val="00D54875"/>
    <w:rsid w:val="00D75393"/>
    <w:rsid w:val="00D75F0A"/>
    <w:rsid w:val="00D91842"/>
    <w:rsid w:val="00DD41DC"/>
    <w:rsid w:val="00DD7233"/>
    <w:rsid w:val="00E727D3"/>
    <w:rsid w:val="00E91C98"/>
    <w:rsid w:val="00EC2BF0"/>
    <w:rsid w:val="00F068A9"/>
    <w:rsid w:val="00F30928"/>
    <w:rsid w:val="00F3292F"/>
    <w:rsid w:val="00F476DE"/>
    <w:rsid w:val="00F53B2B"/>
    <w:rsid w:val="00F72F0C"/>
    <w:rsid w:val="00FB6D7A"/>
    <w:rsid w:val="00FC473D"/>
    <w:rsid w:val="00FE35A4"/>
    <w:rsid w:val="00FE5C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E5180"/>
  <w15:docId w15:val="{37804AB0-8E35-46CC-98E7-414C101A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31297"/>
    <w:rPr>
      <w:color w:val="0000FF" w:themeColor="hyperlink"/>
      <w:u w:val="single"/>
    </w:rPr>
  </w:style>
  <w:style w:type="paragraph" w:styleId="PargrafodaLista">
    <w:name w:val="List Paragraph"/>
    <w:basedOn w:val="Normal"/>
    <w:uiPriority w:val="34"/>
    <w:qFormat/>
    <w:rsid w:val="00031297"/>
    <w:pPr>
      <w:ind w:left="720"/>
      <w:contextualSpacing/>
    </w:pPr>
  </w:style>
  <w:style w:type="paragraph" w:styleId="Cabealho">
    <w:name w:val="header"/>
    <w:basedOn w:val="Normal"/>
    <w:link w:val="CabealhoChar"/>
    <w:uiPriority w:val="99"/>
    <w:unhideWhenUsed/>
    <w:rsid w:val="00766E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6EBA"/>
  </w:style>
  <w:style w:type="paragraph" w:styleId="Rodap">
    <w:name w:val="footer"/>
    <w:basedOn w:val="Normal"/>
    <w:link w:val="RodapChar"/>
    <w:uiPriority w:val="99"/>
    <w:unhideWhenUsed/>
    <w:rsid w:val="00766EBA"/>
    <w:pPr>
      <w:tabs>
        <w:tab w:val="center" w:pos="4252"/>
        <w:tab w:val="right" w:pos="8504"/>
      </w:tabs>
      <w:spacing w:after="0" w:line="240" w:lineRule="auto"/>
    </w:pPr>
  </w:style>
  <w:style w:type="character" w:customStyle="1" w:styleId="RodapChar">
    <w:name w:val="Rodapé Char"/>
    <w:basedOn w:val="Fontepargpadro"/>
    <w:link w:val="Rodap"/>
    <w:uiPriority w:val="99"/>
    <w:rsid w:val="00766EBA"/>
  </w:style>
  <w:style w:type="character" w:customStyle="1" w:styleId="MenoPendente1">
    <w:name w:val="Menção Pendente1"/>
    <w:basedOn w:val="Fontepargpadro"/>
    <w:uiPriority w:val="99"/>
    <w:semiHidden/>
    <w:unhideWhenUsed/>
    <w:rsid w:val="00566CDB"/>
    <w:rPr>
      <w:color w:val="605E5C"/>
      <w:shd w:val="clear" w:color="auto" w:fill="E1DFDD"/>
    </w:rPr>
  </w:style>
  <w:style w:type="character" w:styleId="Refdecomentrio">
    <w:name w:val="annotation reference"/>
    <w:basedOn w:val="Fontepargpadro"/>
    <w:uiPriority w:val="99"/>
    <w:semiHidden/>
    <w:unhideWhenUsed/>
    <w:rsid w:val="008E1355"/>
    <w:rPr>
      <w:sz w:val="16"/>
      <w:szCs w:val="16"/>
    </w:rPr>
  </w:style>
  <w:style w:type="paragraph" w:styleId="Textodecomentrio">
    <w:name w:val="annotation text"/>
    <w:basedOn w:val="Normal"/>
    <w:link w:val="TextodecomentrioChar"/>
    <w:uiPriority w:val="99"/>
    <w:semiHidden/>
    <w:unhideWhenUsed/>
    <w:rsid w:val="008E13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1355"/>
    <w:rPr>
      <w:sz w:val="20"/>
      <w:szCs w:val="20"/>
    </w:rPr>
  </w:style>
  <w:style w:type="paragraph" w:styleId="Assuntodocomentrio">
    <w:name w:val="annotation subject"/>
    <w:basedOn w:val="Textodecomentrio"/>
    <w:next w:val="Textodecomentrio"/>
    <w:link w:val="AssuntodocomentrioChar"/>
    <w:uiPriority w:val="99"/>
    <w:semiHidden/>
    <w:unhideWhenUsed/>
    <w:rsid w:val="008E1355"/>
    <w:rPr>
      <w:b/>
      <w:bCs/>
    </w:rPr>
  </w:style>
  <w:style w:type="character" w:customStyle="1" w:styleId="AssuntodocomentrioChar">
    <w:name w:val="Assunto do comentário Char"/>
    <w:basedOn w:val="TextodecomentrioChar"/>
    <w:link w:val="Assuntodocomentrio"/>
    <w:uiPriority w:val="99"/>
    <w:semiHidden/>
    <w:rsid w:val="008E1355"/>
    <w:rPr>
      <w:b/>
      <w:bCs/>
      <w:sz w:val="20"/>
      <w:szCs w:val="20"/>
    </w:rPr>
  </w:style>
  <w:style w:type="paragraph" w:styleId="Textodebalo">
    <w:name w:val="Balloon Text"/>
    <w:basedOn w:val="Normal"/>
    <w:link w:val="TextodebaloChar"/>
    <w:uiPriority w:val="99"/>
    <w:semiHidden/>
    <w:unhideWhenUsed/>
    <w:rsid w:val="008E13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1355"/>
    <w:rPr>
      <w:rFonts w:ascii="Tahoma" w:hAnsi="Tahoma" w:cs="Tahoma"/>
      <w:sz w:val="16"/>
      <w:szCs w:val="16"/>
    </w:rPr>
  </w:style>
  <w:style w:type="paragraph" w:styleId="SemEspaamento">
    <w:name w:val="No Spacing"/>
    <w:uiPriority w:val="1"/>
    <w:qFormat/>
    <w:rsid w:val="007E6F14"/>
    <w:pPr>
      <w:widowControl w:val="0"/>
      <w:suppressAutoHyphens/>
      <w:spacing w:after="0" w:line="240" w:lineRule="auto"/>
      <w:ind w:firstLine="709"/>
      <w:jc w:val="both"/>
    </w:pPr>
    <w:rPr>
      <w:rFonts w:ascii="Arial" w:eastAsia="Times New Roman" w:hAnsi="Arial" w:cs="Arial"/>
      <w:kern w:val="2"/>
      <w:sz w:val="24"/>
      <w:szCs w:val="24"/>
      <w:lang w:val="pt-P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2668-4C49-478D-A26B-410E4261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3543</Words>
  <Characters>19137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pc-usuario</cp:lastModifiedBy>
  <cp:revision>15</cp:revision>
  <cp:lastPrinted>2016-09-10T23:48:00Z</cp:lastPrinted>
  <dcterms:created xsi:type="dcterms:W3CDTF">2020-08-27T11:42:00Z</dcterms:created>
  <dcterms:modified xsi:type="dcterms:W3CDTF">2020-09-09T20:43:00Z</dcterms:modified>
</cp:coreProperties>
</file>